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4F" w:rsidRDefault="00BA664F" w:rsidP="00BA664F">
      <w:pPr>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ANEXO I</w:t>
      </w:r>
      <w:r w:rsidR="00351968">
        <w:rPr>
          <w:rFonts w:ascii="Arial" w:hAnsi="Arial" w:cs="Arial"/>
          <w:b/>
          <w:bCs/>
          <w:sz w:val="28"/>
          <w:szCs w:val="28"/>
        </w:rPr>
        <w:t>V</w:t>
      </w:r>
    </w:p>
    <w:p w:rsidR="00BA664F" w:rsidRDefault="00BA664F" w:rsidP="003540D0">
      <w:pPr>
        <w:autoSpaceDE w:val="0"/>
        <w:autoSpaceDN w:val="0"/>
        <w:adjustRightInd w:val="0"/>
        <w:jc w:val="center"/>
        <w:rPr>
          <w:rFonts w:ascii="Arial" w:hAnsi="Arial" w:cs="Arial"/>
          <w:b/>
          <w:bCs/>
        </w:rPr>
      </w:pPr>
    </w:p>
    <w:p w:rsidR="00B37071" w:rsidRPr="003A5E2B" w:rsidRDefault="003057A0" w:rsidP="003540D0">
      <w:pPr>
        <w:autoSpaceDE w:val="0"/>
        <w:autoSpaceDN w:val="0"/>
        <w:adjustRightInd w:val="0"/>
        <w:jc w:val="center"/>
        <w:rPr>
          <w:rFonts w:ascii="Arial" w:hAnsi="Arial" w:cs="Arial"/>
          <w:b/>
          <w:bCs/>
        </w:rPr>
      </w:pPr>
      <w:r w:rsidRPr="003A5E2B">
        <w:rPr>
          <w:rFonts w:ascii="Arial" w:hAnsi="Arial" w:cs="Arial"/>
          <w:b/>
          <w:bCs/>
        </w:rPr>
        <w:t xml:space="preserve">DECLARAÇÃO </w:t>
      </w:r>
      <w:r w:rsidR="003F7FBE" w:rsidRPr="003A5E2B">
        <w:rPr>
          <w:rFonts w:ascii="Arial" w:hAnsi="Arial" w:cs="Arial"/>
          <w:b/>
          <w:bCs/>
        </w:rPr>
        <w:t>D</w:t>
      </w:r>
      <w:r w:rsidRPr="003A5E2B">
        <w:rPr>
          <w:rFonts w:ascii="Arial" w:hAnsi="Arial" w:cs="Arial"/>
          <w:b/>
          <w:bCs/>
        </w:rPr>
        <w:t xml:space="preserve">E </w:t>
      </w:r>
      <w:r w:rsidR="003F7FBE" w:rsidRPr="003A5E2B">
        <w:rPr>
          <w:rFonts w:ascii="Arial" w:hAnsi="Arial" w:cs="Arial"/>
          <w:b/>
          <w:bCs/>
        </w:rPr>
        <w:t>NÃO OBRIGATORIEDADE DE ENTREGA DE DECLARAÇÃO DE IMPOSTO DE RENDA PESSOA FÍSICA</w:t>
      </w:r>
    </w:p>
    <w:p w:rsidR="003057A0" w:rsidRDefault="003057A0" w:rsidP="003057A0">
      <w:pPr>
        <w:autoSpaceDE w:val="0"/>
        <w:autoSpaceDN w:val="0"/>
        <w:adjustRightInd w:val="0"/>
        <w:jc w:val="right"/>
        <w:rPr>
          <w:rFonts w:ascii="Arial" w:hAnsi="Arial" w:cs="Arial"/>
          <w:b/>
          <w:bCs/>
          <w:sz w:val="20"/>
          <w:szCs w:val="20"/>
        </w:rPr>
      </w:pPr>
    </w:p>
    <w:p w:rsidR="003F7FBE" w:rsidRPr="00DD2514" w:rsidRDefault="003F7FBE" w:rsidP="003F7FBE">
      <w:pPr>
        <w:autoSpaceDE w:val="0"/>
        <w:autoSpaceDN w:val="0"/>
        <w:adjustRightInd w:val="0"/>
        <w:rPr>
          <w:rFonts w:ascii="Arial" w:hAnsi="Arial" w:cs="Arial"/>
          <w:b/>
          <w:bCs/>
          <w:sz w:val="20"/>
          <w:szCs w:val="20"/>
        </w:rPr>
      </w:pPr>
    </w:p>
    <w:p w:rsidR="003057A0" w:rsidRDefault="003F7FBE" w:rsidP="003F7FBE">
      <w:pPr>
        <w:autoSpaceDE w:val="0"/>
        <w:autoSpaceDN w:val="0"/>
        <w:adjustRightInd w:val="0"/>
        <w:jc w:val="both"/>
        <w:rPr>
          <w:rFonts w:ascii="Arial" w:hAnsi="Arial" w:cs="Arial"/>
          <w:b/>
          <w:bCs/>
          <w:sz w:val="20"/>
          <w:szCs w:val="20"/>
        </w:rPr>
      </w:pPr>
      <w:r>
        <w:rPr>
          <w:rFonts w:ascii="Arial" w:hAnsi="Arial" w:cs="Arial"/>
          <w:b/>
          <w:bCs/>
          <w:sz w:val="20"/>
          <w:szCs w:val="20"/>
        </w:rPr>
        <w:t>Declaro, sob as penas da Lei, que não me enquadro em nenhuma das situações previstas pela legislação do Imposto de Renda que me obrigam à apresentação da Declaração do Imposto de Renda Pessoa Física, conforme previsto no Manual do Imposto de Renda Pessoa Física:</w:t>
      </w:r>
    </w:p>
    <w:p w:rsidR="003F7FBE" w:rsidRDefault="003F7FBE" w:rsidP="003F7FBE">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F7FBE" w:rsidRPr="006B74A4" w:rsidTr="006B74A4">
        <w:tc>
          <w:tcPr>
            <w:tcW w:w="10344" w:type="dxa"/>
            <w:shd w:val="clear" w:color="auto" w:fill="auto"/>
          </w:tcPr>
          <w:p w:rsidR="003F7FBE" w:rsidRPr="00DB491F" w:rsidRDefault="003F7FBE" w:rsidP="006B74A4">
            <w:pPr>
              <w:pStyle w:val="NormalWeb"/>
              <w:spacing w:before="80" w:beforeAutospacing="0" w:after="0" w:afterAutospacing="0"/>
              <w:ind w:right="130"/>
              <w:jc w:val="both"/>
              <w:rPr>
                <w:sz w:val="16"/>
                <w:szCs w:val="16"/>
              </w:rPr>
            </w:pPr>
            <w:r w:rsidRPr="006B74A4">
              <w:rPr>
                <w:rFonts w:ascii="Arial" w:hAnsi="Arial" w:cs="Arial"/>
                <w:sz w:val="16"/>
                <w:szCs w:val="16"/>
              </w:rPr>
              <w:t xml:space="preserve">Está obrigada a apresentar a Declaração de Ajuste Anual do Imposto sobre a Renda referente ao </w:t>
            </w:r>
            <w:r w:rsidRPr="00754DEB">
              <w:rPr>
                <w:rFonts w:ascii="Arial" w:hAnsi="Arial" w:cs="Arial"/>
                <w:b/>
                <w:sz w:val="16"/>
                <w:szCs w:val="16"/>
              </w:rPr>
              <w:t>exercício de 201</w:t>
            </w:r>
            <w:r w:rsidR="00922B4D">
              <w:rPr>
                <w:rFonts w:ascii="Arial" w:hAnsi="Arial" w:cs="Arial"/>
                <w:b/>
                <w:sz w:val="16"/>
                <w:szCs w:val="16"/>
              </w:rPr>
              <w:t>7</w:t>
            </w:r>
            <w:r w:rsidRPr="006B74A4">
              <w:rPr>
                <w:rFonts w:ascii="Arial" w:hAnsi="Arial" w:cs="Arial"/>
                <w:sz w:val="16"/>
                <w:szCs w:val="16"/>
              </w:rPr>
              <w:t xml:space="preserve"> a pessoa física residente no Brasil que, no </w:t>
            </w:r>
            <w:r w:rsidRPr="00754DEB">
              <w:rPr>
                <w:rFonts w:ascii="Arial" w:hAnsi="Arial" w:cs="Arial"/>
                <w:b/>
                <w:sz w:val="16"/>
                <w:szCs w:val="16"/>
              </w:rPr>
              <w:t>ano-calendário de 201</w:t>
            </w:r>
            <w:r w:rsidR="00922B4D">
              <w:rPr>
                <w:rFonts w:ascii="Arial" w:hAnsi="Arial" w:cs="Arial"/>
                <w:b/>
                <w:sz w:val="16"/>
                <w:szCs w:val="16"/>
              </w:rPr>
              <w:t>6</w:t>
            </w:r>
            <w:r w:rsidRPr="006B74A4">
              <w:rPr>
                <w:rFonts w:ascii="Arial" w:hAnsi="Arial" w:cs="Arial"/>
                <w:sz w:val="16"/>
                <w:szCs w:val="16"/>
              </w:rPr>
              <w:t>:</w:t>
            </w:r>
            <w:r w:rsidRPr="006B74A4">
              <w:rPr>
                <w:sz w:val="16"/>
                <w:szCs w:val="16"/>
              </w:rPr>
              <w:t xml:space="preserve"> </w:t>
            </w:r>
          </w:p>
          <w:p w:rsidR="003F7FBE" w:rsidRPr="00754DEB" w:rsidRDefault="003F7FBE" w:rsidP="006B74A4">
            <w:pPr>
              <w:pStyle w:val="NormalWeb"/>
              <w:spacing w:before="80" w:beforeAutospacing="0" w:after="0" w:afterAutospacing="0"/>
              <w:ind w:right="130"/>
              <w:rPr>
                <w:rFonts w:ascii="Arial" w:hAnsi="Arial" w:cs="Arial"/>
                <w:sz w:val="16"/>
                <w:szCs w:val="16"/>
              </w:rPr>
            </w:pPr>
            <w:r w:rsidRPr="00754DEB">
              <w:rPr>
                <w:rFonts w:ascii="Arial" w:hAnsi="Arial" w:cs="Arial"/>
                <w:sz w:val="16"/>
                <w:szCs w:val="16"/>
              </w:rPr>
              <w:t xml:space="preserve">1. </w:t>
            </w:r>
            <w:proofErr w:type="gramStart"/>
            <w:r w:rsidR="005E438D" w:rsidRPr="005E438D">
              <w:rPr>
                <w:rFonts w:ascii="Arial" w:hAnsi="Arial" w:cs="Arial"/>
                <w:sz w:val="16"/>
                <w:szCs w:val="16"/>
              </w:rPr>
              <w:t>recebeu</w:t>
            </w:r>
            <w:proofErr w:type="gramEnd"/>
            <w:r w:rsidR="005E438D" w:rsidRPr="005E438D">
              <w:rPr>
                <w:rFonts w:ascii="Arial" w:hAnsi="Arial" w:cs="Arial"/>
                <w:sz w:val="16"/>
                <w:szCs w:val="16"/>
              </w:rPr>
              <w:t xml:space="preserve"> rendimentos tributáveis , sujeitos ao ajuste na declaração, cuja soma anual foi superior a R$ 28.559,70;</w:t>
            </w:r>
          </w:p>
          <w:p w:rsidR="003F7FBE" w:rsidRPr="00754DEB" w:rsidRDefault="003F7FBE" w:rsidP="006B74A4">
            <w:pPr>
              <w:pStyle w:val="NormalWeb"/>
              <w:spacing w:before="80" w:beforeAutospacing="0" w:after="0" w:afterAutospacing="0"/>
              <w:ind w:right="130"/>
              <w:rPr>
                <w:rFonts w:ascii="Arial" w:hAnsi="Arial" w:cs="Arial"/>
                <w:sz w:val="16"/>
                <w:szCs w:val="16"/>
              </w:rPr>
            </w:pPr>
            <w:r w:rsidRPr="00754DEB">
              <w:rPr>
                <w:rFonts w:ascii="Arial" w:hAnsi="Arial" w:cs="Arial"/>
                <w:sz w:val="16"/>
                <w:szCs w:val="16"/>
              </w:rPr>
              <w:t xml:space="preserve">2. </w:t>
            </w:r>
            <w:proofErr w:type="gramStart"/>
            <w:r w:rsidRPr="00754DEB">
              <w:rPr>
                <w:rFonts w:ascii="Arial" w:hAnsi="Arial" w:cs="Arial"/>
                <w:sz w:val="16"/>
                <w:szCs w:val="16"/>
              </w:rPr>
              <w:t>recebeu</w:t>
            </w:r>
            <w:proofErr w:type="gramEnd"/>
            <w:r w:rsidRPr="00754DEB">
              <w:rPr>
                <w:rFonts w:ascii="Arial" w:hAnsi="Arial" w:cs="Arial"/>
                <w:sz w:val="16"/>
                <w:szCs w:val="16"/>
              </w:rPr>
              <w:t xml:space="preserve"> rendimentos isentos, não tributáveis ou tributados exclusivamente na fonte, cuja soma foi superior a R$ 40.000,00;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3. realizou em qualquer mês do ano-calendário:</w:t>
            </w:r>
            <w:r w:rsidRPr="006B74A4">
              <w:rPr>
                <w:sz w:val="16"/>
                <w:szCs w:val="16"/>
              </w:rPr>
              <w:t xml:space="preserve"> </w:t>
            </w:r>
          </w:p>
          <w:p w:rsidR="003F7FBE" w:rsidRPr="006B74A4" w:rsidRDefault="003F7FBE" w:rsidP="006B74A4">
            <w:pPr>
              <w:pStyle w:val="NormalWeb"/>
              <w:spacing w:before="120" w:beforeAutospacing="0" w:after="0" w:afterAutospacing="0"/>
              <w:ind w:left="1211" w:right="170"/>
              <w:rPr>
                <w:sz w:val="16"/>
                <w:szCs w:val="16"/>
              </w:rPr>
            </w:pPr>
            <w:r w:rsidRPr="006B74A4">
              <w:rPr>
                <w:rFonts w:ascii="Arial" w:hAnsi="Arial" w:cs="Arial"/>
                <w:sz w:val="16"/>
                <w:szCs w:val="16"/>
              </w:rPr>
              <w:t xml:space="preserve">- alienação de bens ou direitos em que foi apurado ganho de capital, sujeito à incidência do imposto (preencha o </w:t>
            </w:r>
            <w:hyperlink r:id="rId7" w:history="1">
              <w:r w:rsidRPr="006B74A4">
                <w:rPr>
                  <w:rStyle w:val="Hyperlink"/>
                  <w:rFonts w:ascii="Arial" w:hAnsi="Arial" w:cs="Arial"/>
                  <w:color w:val="auto"/>
                  <w:sz w:val="16"/>
                  <w:szCs w:val="16"/>
                  <w:u w:val="none"/>
                </w:rPr>
                <w:t>Demonstrativo de Ganhos de Capital</w:t>
              </w:r>
            </w:hyperlink>
            <w:r w:rsidRPr="006B74A4">
              <w:rPr>
                <w:rFonts w:ascii="Arial" w:hAnsi="Arial" w:cs="Arial"/>
                <w:sz w:val="16"/>
                <w:szCs w:val="16"/>
              </w:rPr>
              <w:t xml:space="preserve"> e/ou o </w:t>
            </w:r>
            <w:hyperlink r:id="rId8" w:history="1">
              <w:r w:rsidRPr="006B74A4">
                <w:rPr>
                  <w:rStyle w:val="Hyperlink"/>
                  <w:rFonts w:ascii="Arial" w:hAnsi="Arial" w:cs="Arial"/>
                  <w:color w:val="auto"/>
                  <w:sz w:val="16"/>
                  <w:szCs w:val="16"/>
                  <w:u w:val="none"/>
                </w:rPr>
                <w:t>Demonstrativo de Ganhos de Capital - Moeda Estrangeira</w:t>
              </w:r>
            </w:hyperlink>
            <w:r w:rsidRPr="006B74A4">
              <w:rPr>
                <w:rFonts w:ascii="Arial" w:hAnsi="Arial" w:cs="Arial"/>
                <w:sz w:val="16"/>
                <w:szCs w:val="16"/>
              </w:rPr>
              <w:t>); ou</w:t>
            </w:r>
            <w:r w:rsidRPr="006B74A4">
              <w:rPr>
                <w:sz w:val="16"/>
                <w:szCs w:val="16"/>
              </w:rPr>
              <w:t xml:space="preserve"> </w:t>
            </w:r>
          </w:p>
          <w:p w:rsidR="003F7FBE" w:rsidRPr="006B74A4" w:rsidRDefault="003F7FBE" w:rsidP="006B74A4">
            <w:pPr>
              <w:pStyle w:val="NormalWeb"/>
              <w:spacing w:before="120" w:beforeAutospacing="0" w:after="0" w:afterAutospacing="0"/>
              <w:ind w:left="1211" w:right="170"/>
              <w:rPr>
                <w:sz w:val="16"/>
                <w:szCs w:val="16"/>
              </w:rPr>
            </w:pPr>
            <w:r w:rsidRPr="006B74A4">
              <w:rPr>
                <w:rFonts w:ascii="Arial" w:hAnsi="Arial" w:cs="Arial"/>
                <w:sz w:val="16"/>
                <w:szCs w:val="16"/>
              </w:rPr>
              <w:t xml:space="preserve">- operações em bolsas de valores, de mercadorias, de futuros e assemelhadas (preencha o </w:t>
            </w:r>
            <w:hyperlink r:id="rId9" w:history="1">
              <w:r w:rsidRPr="006B74A4">
                <w:rPr>
                  <w:rStyle w:val="Hyperlink"/>
                  <w:rFonts w:ascii="Arial" w:hAnsi="Arial" w:cs="Arial"/>
                  <w:color w:val="auto"/>
                  <w:sz w:val="16"/>
                  <w:szCs w:val="16"/>
                  <w:u w:val="none"/>
                </w:rPr>
                <w:t>Demonstrativo de Apuração de Ganhos - Renda Variável</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 xml:space="preserve">4. </w:t>
            </w:r>
            <w:proofErr w:type="gramStart"/>
            <w:r w:rsidRPr="006B74A4">
              <w:rPr>
                <w:rFonts w:ascii="Arial" w:hAnsi="Arial" w:cs="Arial"/>
                <w:sz w:val="16"/>
                <w:szCs w:val="16"/>
              </w:rPr>
              <w:t>teve</w:t>
            </w:r>
            <w:proofErr w:type="gramEnd"/>
            <w:r w:rsidRPr="006B74A4">
              <w:rPr>
                <w:rFonts w:ascii="Arial" w:hAnsi="Arial" w:cs="Arial"/>
                <w:sz w:val="16"/>
                <w:szCs w:val="16"/>
              </w:rPr>
              <w:t xml:space="preserve"> a posse ou a propriedade de bens ou direitos, em </w:t>
            </w:r>
            <w:r w:rsidR="00AC61C0">
              <w:rPr>
                <w:rFonts w:ascii="Arial" w:hAnsi="Arial" w:cs="Arial"/>
                <w:sz w:val="16"/>
                <w:szCs w:val="16"/>
              </w:rPr>
              <w:t>31/12/2016</w:t>
            </w:r>
            <w:r w:rsidRPr="006B74A4">
              <w:rPr>
                <w:rFonts w:ascii="Arial" w:hAnsi="Arial" w:cs="Arial"/>
                <w:sz w:val="16"/>
                <w:szCs w:val="16"/>
              </w:rPr>
              <w:t xml:space="preserve">, inclusive terra nua, cujo valor total foi superior a R$ 300.000,00 (conforme instruções de preenchimento da </w:t>
            </w:r>
            <w:hyperlink r:id="rId10" w:history="1">
              <w:r w:rsidRPr="006B74A4">
                <w:rPr>
                  <w:rStyle w:val="Hyperlink"/>
                  <w:rFonts w:ascii="Arial" w:hAnsi="Arial" w:cs="Arial"/>
                  <w:color w:val="auto"/>
                  <w:sz w:val="16"/>
                  <w:szCs w:val="16"/>
                  <w:u w:val="none"/>
                </w:rPr>
                <w:t>Declaração de Bens e Direitos</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pStyle w:val="NormalWeb"/>
              <w:pBdr>
                <w:top w:val="single" w:sz="8" w:space="0" w:color="000000"/>
                <w:left w:val="single" w:sz="8" w:space="0" w:color="000000"/>
                <w:bottom w:val="single" w:sz="8" w:space="0" w:color="000000"/>
                <w:right w:val="single" w:sz="8" w:space="0" w:color="000000"/>
              </w:pBdr>
              <w:spacing w:before="80" w:beforeAutospacing="0" w:after="0" w:afterAutospacing="0"/>
              <w:ind w:left="851" w:right="130"/>
              <w:rPr>
                <w:sz w:val="16"/>
                <w:szCs w:val="16"/>
              </w:rPr>
            </w:pPr>
            <w:r w:rsidRPr="006B74A4">
              <w:rPr>
                <w:rFonts w:ascii="Arial" w:hAnsi="Arial" w:cs="Arial"/>
                <w:b/>
                <w:bCs/>
                <w:sz w:val="16"/>
                <w:szCs w:val="16"/>
              </w:rPr>
              <w:t>Atenção:</w:t>
            </w:r>
            <w:r w:rsidRPr="006B74A4">
              <w:rPr>
                <w:rFonts w:ascii="Arial" w:hAnsi="Arial" w:cs="Arial"/>
                <w:sz w:val="16"/>
                <w:szCs w:val="16"/>
              </w:rPr>
              <w:br/>
              <w:t>Fica dispensada da apresentação da declaração a pessoa física cujos bens comuns sejam declarados pelo cônjuge, desde que não se enquadre em nenhuma das demais hipóteses de obrigatoriedade e que o valor dos seus bens privativos não exceda R$ 300.000,00.</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 xml:space="preserve">5. </w:t>
            </w:r>
            <w:proofErr w:type="gramStart"/>
            <w:r w:rsidRPr="006B74A4">
              <w:rPr>
                <w:rFonts w:ascii="Arial" w:hAnsi="Arial" w:cs="Arial"/>
                <w:sz w:val="16"/>
                <w:szCs w:val="16"/>
              </w:rPr>
              <w:t>passou</w:t>
            </w:r>
            <w:proofErr w:type="gramEnd"/>
            <w:r w:rsidRPr="006B74A4">
              <w:rPr>
                <w:rFonts w:ascii="Arial" w:hAnsi="Arial" w:cs="Arial"/>
                <w:sz w:val="16"/>
                <w:szCs w:val="16"/>
              </w:rPr>
              <w:t xml:space="preserve"> à condição de residente no Brasil e encontrava-se nessa condição em 31 de dezembro</w:t>
            </w:r>
            <w:r w:rsidR="004B79D1">
              <w:rPr>
                <w:rFonts w:ascii="Arial" w:hAnsi="Arial" w:cs="Arial"/>
                <w:sz w:val="16"/>
                <w:szCs w:val="16"/>
              </w:rPr>
              <w:t xml:space="preserve"> de 20</w:t>
            </w:r>
            <w:r w:rsidR="00AC61C0">
              <w:rPr>
                <w:rFonts w:ascii="Arial" w:hAnsi="Arial" w:cs="Arial"/>
                <w:sz w:val="16"/>
                <w:szCs w:val="16"/>
              </w:rPr>
              <w:t>16</w:t>
            </w:r>
            <w:r w:rsidRPr="006B74A4">
              <w:rPr>
                <w:rFonts w:ascii="Arial" w:hAnsi="Arial" w:cs="Arial"/>
                <w:sz w:val="16"/>
                <w:szCs w:val="16"/>
              </w:rPr>
              <w:t xml:space="preserve">. Verifique as </w:t>
            </w:r>
            <w:hyperlink r:id="rId11" w:history="1">
              <w:r w:rsidRPr="006B74A4">
                <w:rPr>
                  <w:rStyle w:val="Hyperlink"/>
                  <w:rFonts w:ascii="Arial" w:hAnsi="Arial" w:cs="Arial"/>
                  <w:color w:val="auto"/>
                  <w:sz w:val="16"/>
                  <w:szCs w:val="16"/>
                  <w:u w:val="none"/>
                </w:rPr>
                <w:t>instruções para pessoa física não residente que ingressou no Brasil</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autoSpaceDE w:val="0"/>
              <w:autoSpaceDN w:val="0"/>
              <w:adjustRightInd w:val="0"/>
              <w:rPr>
                <w:rFonts w:ascii="Arial" w:hAnsi="Arial" w:cs="Arial"/>
                <w:b/>
                <w:bCs/>
                <w:sz w:val="16"/>
                <w:szCs w:val="16"/>
              </w:rPr>
            </w:pPr>
            <w:r w:rsidRPr="006B74A4">
              <w:rPr>
                <w:rFonts w:ascii="Arial" w:hAnsi="Arial" w:cs="Arial"/>
                <w:sz w:val="16"/>
                <w:szCs w:val="16"/>
              </w:rPr>
              <w:t>6. relativamente à atividade rural, com o preenchimento do Demonstrativo da Ativ</w:t>
            </w:r>
            <w:r w:rsidR="00CC2023">
              <w:rPr>
                <w:rFonts w:ascii="Arial" w:hAnsi="Arial" w:cs="Arial"/>
                <w:sz w:val="16"/>
                <w:szCs w:val="16"/>
              </w:rPr>
              <w:t>id</w:t>
            </w:r>
            <w:r w:rsidRPr="006B74A4">
              <w:rPr>
                <w:rFonts w:ascii="Arial" w:hAnsi="Arial" w:cs="Arial"/>
                <w:sz w:val="16"/>
                <w:szCs w:val="16"/>
              </w:rPr>
              <w:t>ade Rural;</w:t>
            </w:r>
          </w:p>
          <w:p w:rsidR="003F7FBE" w:rsidRPr="006B74A4" w:rsidRDefault="003F7FBE" w:rsidP="006B74A4">
            <w:pPr>
              <w:pStyle w:val="NormalWeb"/>
              <w:spacing w:before="120" w:beforeAutospacing="0" w:after="0" w:afterAutospacing="0"/>
              <w:ind w:left="1134" w:right="170"/>
              <w:rPr>
                <w:sz w:val="16"/>
                <w:szCs w:val="16"/>
              </w:rPr>
            </w:pPr>
            <w:r w:rsidRPr="006B74A4">
              <w:rPr>
                <w:rFonts w:ascii="Arial" w:hAnsi="Arial" w:cs="Arial"/>
                <w:sz w:val="16"/>
                <w:szCs w:val="16"/>
              </w:rPr>
              <w:t xml:space="preserve">- obteve receita bruta superior a R$ </w:t>
            </w:r>
            <w:r w:rsidR="005E438D" w:rsidRPr="005E438D">
              <w:rPr>
                <w:rFonts w:ascii="Arial" w:hAnsi="Arial" w:cs="Arial"/>
                <w:sz w:val="16"/>
                <w:szCs w:val="16"/>
              </w:rPr>
              <w:t>a R$ 142.798,50</w:t>
            </w:r>
            <w:r w:rsidRPr="006B74A4">
              <w:rPr>
                <w:rFonts w:ascii="Arial" w:hAnsi="Arial" w:cs="Arial"/>
                <w:sz w:val="16"/>
                <w:szCs w:val="16"/>
              </w:rPr>
              <w:t xml:space="preserve">; </w:t>
            </w:r>
            <w:proofErr w:type="gramStart"/>
            <w:r w:rsidRPr="006B74A4">
              <w:rPr>
                <w:rFonts w:ascii="Arial" w:hAnsi="Arial" w:cs="Arial"/>
                <w:sz w:val="16"/>
                <w:szCs w:val="16"/>
              </w:rPr>
              <w:t>ou</w:t>
            </w:r>
            <w:proofErr w:type="gramEnd"/>
            <w:r w:rsidRPr="006B74A4">
              <w:rPr>
                <w:sz w:val="16"/>
                <w:szCs w:val="16"/>
              </w:rPr>
              <w:t xml:space="preserve"> </w:t>
            </w:r>
          </w:p>
          <w:p w:rsidR="003F7FBE" w:rsidRPr="006B74A4" w:rsidRDefault="003F7FBE" w:rsidP="006B74A4">
            <w:pPr>
              <w:pStyle w:val="NormalWeb"/>
              <w:spacing w:before="120" w:beforeAutospacing="0" w:after="0" w:afterAutospacing="0"/>
              <w:ind w:left="1134" w:right="170"/>
              <w:rPr>
                <w:sz w:val="16"/>
                <w:szCs w:val="16"/>
              </w:rPr>
            </w:pPr>
            <w:r w:rsidRPr="006B74A4">
              <w:rPr>
                <w:rFonts w:ascii="Arial" w:hAnsi="Arial" w:cs="Arial"/>
                <w:sz w:val="16"/>
                <w:szCs w:val="16"/>
              </w:rPr>
              <w:t xml:space="preserve">- </w:t>
            </w:r>
            <w:proofErr w:type="gramStart"/>
            <w:r w:rsidRPr="006B74A4">
              <w:rPr>
                <w:rFonts w:ascii="Arial" w:hAnsi="Arial" w:cs="Arial"/>
                <w:sz w:val="16"/>
                <w:szCs w:val="16"/>
              </w:rPr>
              <w:t>pretenda</w:t>
            </w:r>
            <w:proofErr w:type="gramEnd"/>
            <w:r w:rsidRPr="006B74A4">
              <w:rPr>
                <w:rFonts w:ascii="Arial" w:hAnsi="Arial" w:cs="Arial"/>
                <w:sz w:val="16"/>
                <w:szCs w:val="16"/>
              </w:rPr>
              <w:t xml:space="preserve"> compensar, no </w:t>
            </w:r>
            <w:r w:rsidR="00AC61C0">
              <w:rPr>
                <w:rFonts w:ascii="Arial" w:hAnsi="Arial" w:cs="Arial"/>
                <w:sz w:val="16"/>
                <w:szCs w:val="16"/>
              </w:rPr>
              <w:t>ano-calendário de 2016</w:t>
            </w:r>
            <w:r w:rsidRPr="006B74A4">
              <w:rPr>
                <w:rFonts w:ascii="Arial" w:hAnsi="Arial" w:cs="Arial"/>
                <w:sz w:val="16"/>
                <w:szCs w:val="16"/>
              </w:rPr>
              <w:t xml:space="preserve">ou posteriores, resultados negativos (prejuízos) de anos-calendário anteriores ou do próprio </w:t>
            </w:r>
            <w:r w:rsidR="00AC61C0">
              <w:rPr>
                <w:rFonts w:ascii="Arial" w:hAnsi="Arial" w:cs="Arial"/>
                <w:sz w:val="16"/>
                <w:szCs w:val="16"/>
              </w:rPr>
              <w:t>ano-calendário de 2016</w:t>
            </w:r>
            <w:r w:rsidRPr="006B74A4">
              <w:rPr>
                <w:rFonts w:ascii="Arial" w:hAnsi="Arial" w:cs="Arial"/>
                <w:sz w:val="16"/>
                <w:szCs w:val="16"/>
              </w:rPr>
              <w:t>, sendo vedada, neste caso, a utilização do desconto simplificado;</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7. optou pela isenção do imposto sobre a renda incidente sobre o ganho de capital auferido na venda de imóveis residenciais, cujo produto da venda seja aplicado na aquisição de imóveis residenciais localizados no País, no prazo de 180 dias contados da celebração do contrato de venda, nos termos do art. 39 da Lei n</w:t>
            </w:r>
            <w:r w:rsidRPr="006B74A4">
              <w:rPr>
                <w:rFonts w:ascii="Arial" w:hAnsi="Arial" w:cs="Arial"/>
                <w:strike/>
                <w:sz w:val="16"/>
                <w:szCs w:val="16"/>
              </w:rPr>
              <w:t>º</w:t>
            </w:r>
            <w:r w:rsidRPr="006B74A4">
              <w:rPr>
                <w:rFonts w:ascii="Arial" w:hAnsi="Arial" w:cs="Arial"/>
                <w:sz w:val="16"/>
                <w:szCs w:val="16"/>
              </w:rPr>
              <w:t xml:space="preserve"> 11.196, de 21 de novembro de 2005.</w:t>
            </w:r>
            <w:r w:rsidRPr="006B74A4">
              <w:rPr>
                <w:sz w:val="16"/>
                <w:szCs w:val="16"/>
              </w:rPr>
              <w:t xml:space="preserve"> </w:t>
            </w:r>
          </w:p>
          <w:p w:rsidR="003F7FBE" w:rsidRPr="006B74A4" w:rsidRDefault="003F7FBE" w:rsidP="006B74A4">
            <w:pPr>
              <w:pStyle w:val="NormalWeb"/>
              <w:spacing w:before="80" w:beforeAutospacing="0" w:after="0" w:afterAutospacing="0"/>
              <w:ind w:right="130"/>
              <w:jc w:val="both"/>
              <w:rPr>
                <w:sz w:val="16"/>
                <w:szCs w:val="16"/>
              </w:rPr>
            </w:pPr>
            <w:r w:rsidRPr="006B74A4">
              <w:rPr>
                <w:rFonts w:ascii="Arial" w:hAnsi="Arial" w:cs="Arial"/>
                <w:sz w:val="16"/>
                <w:szCs w:val="16"/>
              </w:rPr>
              <w:t>A pessoa física que se enquadrou em qualquer das hipóteses previstas nos itens 1 a 7 acima fica dispensada de apresentar a declaração se constar como dependente em declaração apresentada por outra pessoa física, na qual sejam informados seus rendimentos, bens e direitos, caso os possua.</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O contribuinte que se enquadrou em qualquer das hipóteses previstas nos itens 1 a 5 e 7 e que tenha obtido resultado positivo da atividade rural também deve preencher o Demonstrativo da Atividade Rural.</w:t>
            </w:r>
            <w:r w:rsidRPr="006B74A4">
              <w:rPr>
                <w:sz w:val="16"/>
                <w:szCs w:val="16"/>
              </w:rPr>
              <w:t xml:space="preserve"> </w:t>
            </w:r>
          </w:p>
          <w:p w:rsidR="003F7FBE" w:rsidRPr="006B74A4" w:rsidRDefault="003F7FBE" w:rsidP="00BA664F">
            <w:pPr>
              <w:pStyle w:val="NormalWeb"/>
              <w:spacing w:before="80" w:beforeAutospacing="0" w:after="0" w:afterAutospacing="0"/>
              <w:ind w:left="115" w:right="130"/>
              <w:rPr>
                <w:sz w:val="16"/>
                <w:szCs w:val="16"/>
              </w:rPr>
            </w:pPr>
            <w:r w:rsidRPr="006B74A4">
              <w:rPr>
                <w:sz w:val="16"/>
                <w:szCs w:val="16"/>
              </w:rPr>
              <w:t xml:space="preserve">  </w:t>
            </w:r>
            <w:r w:rsidRPr="006B74A4">
              <w:rPr>
                <w:rFonts w:ascii="Arial" w:hAnsi="Arial" w:cs="Arial"/>
                <w:b/>
                <w:bCs/>
                <w:sz w:val="16"/>
                <w:szCs w:val="16"/>
              </w:rPr>
              <w:t>Atenção:</w:t>
            </w:r>
            <w:r w:rsidRPr="006B74A4">
              <w:rPr>
                <w:rFonts w:ascii="Arial" w:hAnsi="Arial" w:cs="Arial"/>
                <w:sz w:val="16"/>
                <w:szCs w:val="16"/>
              </w:rPr>
              <w:br/>
              <w:t>Aplicam-se as hipóteses acima também aos dependentes incluídos na declaração, sendo seus rendimentos somados aos do titular, para efeito dos limites relativos aos rendimentos tributáveis, isentos, não tributáveis ou tributados exclusivamente na fonte.</w:t>
            </w:r>
            <w:r w:rsidRPr="006B74A4">
              <w:rPr>
                <w:sz w:val="16"/>
                <w:szCs w:val="16"/>
              </w:rPr>
              <w:t xml:space="preserve"> </w:t>
            </w:r>
            <w:r w:rsidRPr="006B74A4">
              <w:rPr>
                <w:rFonts w:ascii="Arial" w:hAnsi="Arial" w:cs="Arial"/>
                <w:sz w:val="16"/>
                <w:szCs w:val="16"/>
              </w:rPr>
              <w:t>A pessoa física, mesmo desobrigada, pode apresentar a Declaração de Ajuste Anual.</w:t>
            </w:r>
            <w:r w:rsidRPr="006B74A4">
              <w:rPr>
                <w:sz w:val="16"/>
                <w:szCs w:val="16"/>
              </w:rPr>
              <w:t xml:space="preserve"> </w:t>
            </w:r>
          </w:p>
          <w:p w:rsidR="003F7FBE" w:rsidRPr="006B74A4" w:rsidRDefault="003F7FBE" w:rsidP="006B74A4">
            <w:pPr>
              <w:pStyle w:val="NormalWeb"/>
              <w:spacing w:before="80" w:beforeAutospacing="0" w:after="0" w:afterAutospacing="0"/>
              <w:ind w:right="130"/>
              <w:jc w:val="both"/>
              <w:rPr>
                <w:rFonts w:ascii="Arial" w:hAnsi="Arial" w:cs="Arial"/>
                <w:sz w:val="16"/>
                <w:szCs w:val="16"/>
              </w:rPr>
            </w:pPr>
          </w:p>
        </w:tc>
      </w:tr>
    </w:tbl>
    <w:p w:rsidR="00351968" w:rsidRDefault="00351968" w:rsidP="003F7FBE">
      <w:pPr>
        <w:pStyle w:val="NormalWeb"/>
        <w:spacing w:before="80" w:beforeAutospacing="0" w:after="0" w:afterAutospacing="0"/>
        <w:ind w:right="130"/>
        <w:jc w:val="both"/>
        <w:rPr>
          <w:rFonts w:ascii="Arial" w:hAnsi="Arial" w:cs="Arial"/>
          <w:b/>
          <w:bCs/>
          <w:sz w:val="20"/>
          <w:szCs w:val="20"/>
          <w:highlight w:val="yellow"/>
        </w:rPr>
      </w:pPr>
    </w:p>
    <w:p w:rsidR="004A5E1B" w:rsidRDefault="004A5E1B" w:rsidP="004A5E1B">
      <w:pPr>
        <w:pStyle w:val="NormalWeb"/>
        <w:spacing w:before="80" w:beforeAutospacing="0" w:after="0" w:afterAutospacing="0"/>
        <w:ind w:right="130"/>
        <w:jc w:val="both"/>
        <w:rPr>
          <w:rFonts w:ascii="Arial" w:hAnsi="Arial" w:cs="Arial"/>
          <w:b/>
          <w:bCs/>
          <w:sz w:val="20"/>
          <w:szCs w:val="20"/>
        </w:rPr>
      </w:pPr>
      <w:r>
        <w:rPr>
          <w:rFonts w:ascii="Arial" w:hAnsi="Arial" w:cs="Arial"/>
          <w:b/>
          <w:bCs/>
          <w:sz w:val="20"/>
          <w:szCs w:val="20"/>
          <w:highlight w:val="yellow"/>
        </w:rPr>
        <w:t>Declaro, sob as penas da Lei, que não possuo nenhum CNPJ vinculado ao meu CPF.</w:t>
      </w:r>
    </w:p>
    <w:p w:rsidR="00392F23" w:rsidRDefault="00392F23" w:rsidP="003F7FBE">
      <w:pPr>
        <w:pStyle w:val="NormalWeb"/>
        <w:spacing w:before="80" w:beforeAutospacing="0" w:after="0" w:afterAutospacing="0"/>
        <w:ind w:right="130"/>
        <w:jc w:val="both"/>
        <w:rPr>
          <w:rFonts w:ascii="Arial" w:hAnsi="Arial" w:cs="Arial"/>
          <w:sz w:val="16"/>
          <w:szCs w:val="16"/>
        </w:rPr>
      </w:pPr>
    </w:p>
    <w:p w:rsidR="003057A0" w:rsidRPr="00DD2514" w:rsidRDefault="003057A0" w:rsidP="003057A0">
      <w:pPr>
        <w:autoSpaceDE w:val="0"/>
        <w:autoSpaceDN w:val="0"/>
        <w:adjustRightInd w:val="0"/>
        <w:rPr>
          <w:rFonts w:ascii="Arial" w:hAnsi="Arial" w:cs="Arial"/>
          <w:sz w:val="20"/>
          <w:szCs w:val="20"/>
        </w:rPr>
      </w:pPr>
    </w:p>
    <w:p w:rsidR="003057A0" w:rsidRPr="00DD2514" w:rsidRDefault="007A46B4" w:rsidP="003057A0">
      <w:pPr>
        <w:autoSpaceDE w:val="0"/>
        <w:autoSpaceDN w:val="0"/>
        <w:adjustRightInd w:val="0"/>
        <w:rPr>
          <w:rFonts w:ascii="Arial" w:hAnsi="Arial" w:cs="Arial"/>
          <w:sz w:val="20"/>
          <w:szCs w:val="20"/>
        </w:rPr>
      </w:pPr>
      <w:r>
        <w:rPr>
          <w:rFonts w:ascii="Arial" w:hAnsi="Arial" w:cs="Arial"/>
          <w:sz w:val="20"/>
          <w:szCs w:val="20"/>
        </w:rPr>
        <w:t>________________</w:t>
      </w:r>
      <w:r w:rsidR="00917125">
        <w:rPr>
          <w:rFonts w:ascii="Arial" w:hAnsi="Arial" w:cs="Arial"/>
          <w:sz w:val="20"/>
          <w:szCs w:val="20"/>
        </w:rPr>
        <w:t>_________________</w:t>
      </w:r>
      <w:r>
        <w:rPr>
          <w:rFonts w:ascii="Arial" w:hAnsi="Arial" w:cs="Arial"/>
          <w:sz w:val="20"/>
          <w:szCs w:val="20"/>
        </w:rPr>
        <w:t>______</w:t>
      </w:r>
      <w:r w:rsidR="00695A4E" w:rsidRPr="00DD2514">
        <w:rPr>
          <w:rFonts w:ascii="Arial" w:hAnsi="Arial" w:cs="Arial"/>
          <w:sz w:val="20"/>
          <w:szCs w:val="20"/>
        </w:rPr>
        <w:t>_</w:t>
      </w:r>
      <w:r>
        <w:rPr>
          <w:rFonts w:ascii="Arial" w:hAnsi="Arial" w:cs="Arial"/>
          <w:sz w:val="20"/>
          <w:szCs w:val="20"/>
        </w:rPr>
        <w:t xml:space="preserve">, </w:t>
      </w:r>
      <w:r w:rsidR="00695A4E" w:rsidRPr="00DD2514">
        <w:rPr>
          <w:rFonts w:ascii="Arial" w:hAnsi="Arial" w:cs="Arial"/>
          <w:sz w:val="20"/>
          <w:szCs w:val="20"/>
        </w:rPr>
        <w:t>__</w:t>
      </w:r>
      <w:r w:rsidR="00FF5219">
        <w:rPr>
          <w:rFonts w:ascii="Arial" w:hAnsi="Arial" w:cs="Arial"/>
          <w:sz w:val="20"/>
          <w:szCs w:val="20"/>
        </w:rPr>
        <w:t>_</w:t>
      </w:r>
      <w:r w:rsidR="00917125">
        <w:rPr>
          <w:rFonts w:ascii="Arial" w:hAnsi="Arial" w:cs="Arial"/>
          <w:sz w:val="20"/>
          <w:szCs w:val="20"/>
        </w:rPr>
        <w:t>______</w:t>
      </w:r>
      <w:r w:rsidR="00695A4E" w:rsidRPr="00DD2514">
        <w:rPr>
          <w:rFonts w:ascii="Arial" w:hAnsi="Arial" w:cs="Arial"/>
          <w:sz w:val="20"/>
          <w:szCs w:val="20"/>
        </w:rPr>
        <w:t>__</w:t>
      </w:r>
      <w:r w:rsidR="003057A0" w:rsidRPr="00DD2514">
        <w:rPr>
          <w:rFonts w:ascii="Arial" w:hAnsi="Arial" w:cs="Arial"/>
          <w:sz w:val="20"/>
          <w:szCs w:val="20"/>
        </w:rPr>
        <w:t xml:space="preserve"> de </w:t>
      </w:r>
      <w:r w:rsidR="00695A4E" w:rsidRPr="00DD2514">
        <w:rPr>
          <w:rFonts w:ascii="Arial" w:hAnsi="Arial" w:cs="Arial"/>
          <w:sz w:val="20"/>
          <w:szCs w:val="20"/>
        </w:rPr>
        <w:t>_______________________</w:t>
      </w:r>
      <w:r w:rsidR="003057A0" w:rsidRPr="00DD2514">
        <w:rPr>
          <w:rFonts w:ascii="Arial" w:hAnsi="Arial" w:cs="Arial"/>
          <w:sz w:val="20"/>
          <w:szCs w:val="20"/>
        </w:rPr>
        <w:t xml:space="preserve"> </w:t>
      </w:r>
      <w:proofErr w:type="spellStart"/>
      <w:r w:rsidR="003057A0" w:rsidRPr="00DD2514">
        <w:rPr>
          <w:rFonts w:ascii="Arial" w:hAnsi="Arial" w:cs="Arial"/>
          <w:sz w:val="20"/>
          <w:szCs w:val="20"/>
        </w:rPr>
        <w:t>de</w:t>
      </w:r>
      <w:proofErr w:type="spellEnd"/>
      <w:r w:rsidR="003057A0" w:rsidRPr="00DD2514">
        <w:rPr>
          <w:rFonts w:ascii="Arial" w:hAnsi="Arial" w:cs="Arial"/>
          <w:sz w:val="20"/>
          <w:szCs w:val="20"/>
        </w:rPr>
        <w:t xml:space="preserve"> </w:t>
      </w:r>
      <w:r w:rsidR="00B46235">
        <w:rPr>
          <w:rFonts w:ascii="Arial" w:hAnsi="Arial" w:cs="Arial"/>
          <w:sz w:val="20"/>
          <w:szCs w:val="20"/>
        </w:rPr>
        <w:t>____</w:t>
      </w:r>
      <w:r>
        <w:rPr>
          <w:rFonts w:ascii="Arial" w:hAnsi="Arial" w:cs="Arial"/>
          <w:sz w:val="20"/>
          <w:szCs w:val="20"/>
        </w:rPr>
        <w:t>__</w:t>
      </w:r>
      <w:r w:rsidR="003540D0">
        <w:rPr>
          <w:rFonts w:ascii="Arial" w:hAnsi="Arial" w:cs="Arial"/>
          <w:sz w:val="20"/>
          <w:szCs w:val="20"/>
        </w:rPr>
        <w:t>__</w:t>
      </w:r>
      <w:r w:rsidR="008B17FC" w:rsidRPr="00DD2514">
        <w:rPr>
          <w:rFonts w:ascii="Arial" w:hAnsi="Arial" w:cs="Arial"/>
          <w:sz w:val="20"/>
          <w:szCs w:val="20"/>
        </w:rPr>
        <w:t>.</w:t>
      </w:r>
    </w:p>
    <w:p w:rsidR="003057A0" w:rsidRPr="00DD2514" w:rsidRDefault="003057A0" w:rsidP="003057A0">
      <w:pPr>
        <w:autoSpaceDE w:val="0"/>
        <w:autoSpaceDN w:val="0"/>
        <w:adjustRightInd w:val="0"/>
        <w:rPr>
          <w:rFonts w:ascii="Arial" w:hAnsi="Arial" w:cs="Arial"/>
          <w:sz w:val="20"/>
          <w:szCs w:val="20"/>
        </w:rPr>
      </w:pPr>
    </w:p>
    <w:p w:rsidR="003057A0" w:rsidRPr="00DD2514" w:rsidRDefault="003057A0" w:rsidP="003057A0">
      <w:pPr>
        <w:autoSpaceDE w:val="0"/>
        <w:autoSpaceDN w:val="0"/>
        <w:adjustRightInd w:val="0"/>
        <w:rPr>
          <w:rFonts w:ascii="Arial" w:hAnsi="Arial" w:cs="Arial"/>
          <w:sz w:val="20"/>
          <w:szCs w:val="20"/>
        </w:rPr>
      </w:pPr>
    </w:p>
    <w:p w:rsidR="003057A0" w:rsidRPr="00DD2514" w:rsidRDefault="003057A0" w:rsidP="003057A0">
      <w:pPr>
        <w:autoSpaceDE w:val="0"/>
        <w:autoSpaceDN w:val="0"/>
        <w:adjustRightInd w:val="0"/>
        <w:rPr>
          <w:rFonts w:ascii="Arial" w:hAnsi="Arial" w:cs="Arial"/>
          <w:sz w:val="20"/>
          <w:szCs w:val="20"/>
        </w:rPr>
      </w:pPr>
      <w:r w:rsidRPr="00DD2514">
        <w:rPr>
          <w:rFonts w:ascii="Arial" w:hAnsi="Arial" w:cs="Arial"/>
          <w:sz w:val="20"/>
          <w:szCs w:val="20"/>
        </w:rPr>
        <w:t>NOME:</w:t>
      </w:r>
      <w:r w:rsidR="008B17FC" w:rsidRPr="00DD2514">
        <w:rPr>
          <w:rFonts w:ascii="Arial" w:hAnsi="Arial" w:cs="Arial"/>
          <w:sz w:val="20"/>
          <w:szCs w:val="20"/>
        </w:rPr>
        <w:t>_________________</w:t>
      </w:r>
      <w:r w:rsidR="00FF5219">
        <w:rPr>
          <w:rFonts w:ascii="Arial" w:hAnsi="Arial" w:cs="Arial"/>
          <w:sz w:val="20"/>
          <w:szCs w:val="20"/>
        </w:rPr>
        <w:t>_______________________________</w:t>
      </w:r>
      <w:r w:rsidR="008B17FC" w:rsidRPr="00DD2514">
        <w:rPr>
          <w:rFonts w:ascii="Arial" w:hAnsi="Arial" w:cs="Arial"/>
          <w:sz w:val="20"/>
          <w:szCs w:val="20"/>
        </w:rPr>
        <w:t>_</w:t>
      </w:r>
      <w:r w:rsidR="008968A5">
        <w:rPr>
          <w:rFonts w:ascii="Arial" w:hAnsi="Arial" w:cs="Arial"/>
          <w:sz w:val="20"/>
          <w:szCs w:val="20"/>
        </w:rPr>
        <w:t xml:space="preserve"> Assinatura:____</w:t>
      </w:r>
      <w:r w:rsidR="00FF5219">
        <w:rPr>
          <w:rFonts w:ascii="Arial" w:hAnsi="Arial" w:cs="Arial"/>
          <w:sz w:val="20"/>
          <w:szCs w:val="20"/>
        </w:rPr>
        <w:t>__</w:t>
      </w:r>
      <w:r w:rsidR="008968A5">
        <w:rPr>
          <w:rFonts w:ascii="Arial" w:hAnsi="Arial" w:cs="Arial"/>
          <w:sz w:val="20"/>
          <w:szCs w:val="20"/>
        </w:rPr>
        <w:t>_____________________</w:t>
      </w:r>
      <w:r w:rsidRPr="00DD2514">
        <w:rPr>
          <w:rFonts w:ascii="Arial" w:hAnsi="Arial" w:cs="Arial"/>
          <w:sz w:val="20"/>
          <w:szCs w:val="20"/>
        </w:rPr>
        <w:t xml:space="preserve"> </w:t>
      </w:r>
    </w:p>
    <w:p w:rsidR="003057A0" w:rsidRPr="00DD2514" w:rsidRDefault="003057A0" w:rsidP="003057A0">
      <w:pPr>
        <w:autoSpaceDE w:val="0"/>
        <w:autoSpaceDN w:val="0"/>
        <w:adjustRightInd w:val="0"/>
        <w:rPr>
          <w:rFonts w:ascii="Arial" w:hAnsi="Arial" w:cs="Arial"/>
          <w:b/>
          <w:bCs/>
          <w:sz w:val="20"/>
          <w:szCs w:val="20"/>
        </w:rPr>
      </w:pPr>
    </w:p>
    <w:p w:rsidR="003057A0" w:rsidRDefault="003057A0" w:rsidP="003057A0">
      <w:pPr>
        <w:autoSpaceDE w:val="0"/>
        <w:autoSpaceDN w:val="0"/>
        <w:adjustRightInd w:val="0"/>
        <w:rPr>
          <w:rFonts w:ascii="Arial" w:hAnsi="Arial" w:cs="Arial"/>
          <w:sz w:val="20"/>
          <w:szCs w:val="20"/>
        </w:rPr>
      </w:pPr>
      <w:r w:rsidRPr="00DD2514">
        <w:rPr>
          <w:rFonts w:ascii="Arial" w:hAnsi="Arial" w:cs="Arial"/>
          <w:sz w:val="20"/>
          <w:szCs w:val="20"/>
        </w:rPr>
        <w:t>CPF:</w:t>
      </w:r>
      <w:r w:rsidR="00E05747" w:rsidRPr="00DD2514">
        <w:rPr>
          <w:rFonts w:ascii="Arial" w:hAnsi="Arial" w:cs="Arial"/>
          <w:sz w:val="20"/>
          <w:szCs w:val="20"/>
        </w:rPr>
        <w:t>_____________________________</w:t>
      </w:r>
      <w:r w:rsidR="007A46B4">
        <w:rPr>
          <w:rFonts w:ascii="Arial" w:hAnsi="Arial" w:cs="Arial"/>
          <w:sz w:val="20"/>
          <w:szCs w:val="20"/>
        </w:rPr>
        <w:t xml:space="preserve"> </w:t>
      </w:r>
      <w:r w:rsidR="00FF5219">
        <w:rPr>
          <w:rFonts w:ascii="Arial" w:hAnsi="Arial" w:cs="Arial"/>
          <w:sz w:val="20"/>
          <w:szCs w:val="20"/>
        </w:rPr>
        <w:t xml:space="preserve">                                            </w:t>
      </w:r>
      <w:r w:rsidRPr="00DD2514">
        <w:rPr>
          <w:rFonts w:ascii="Arial" w:hAnsi="Arial" w:cs="Arial"/>
          <w:sz w:val="20"/>
          <w:szCs w:val="20"/>
        </w:rPr>
        <w:t>RG:</w:t>
      </w:r>
      <w:r w:rsidR="00E05747" w:rsidRPr="00DD2514">
        <w:rPr>
          <w:rFonts w:ascii="Arial" w:hAnsi="Arial" w:cs="Arial"/>
          <w:sz w:val="20"/>
          <w:szCs w:val="20"/>
        </w:rPr>
        <w:t>______</w:t>
      </w:r>
      <w:r w:rsidR="00FF5219">
        <w:rPr>
          <w:rFonts w:ascii="Arial" w:hAnsi="Arial" w:cs="Arial"/>
          <w:sz w:val="20"/>
          <w:szCs w:val="20"/>
        </w:rPr>
        <w:t>__</w:t>
      </w:r>
      <w:r w:rsidR="00E05747" w:rsidRPr="00DD2514">
        <w:rPr>
          <w:rFonts w:ascii="Arial" w:hAnsi="Arial" w:cs="Arial"/>
          <w:sz w:val="20"/>
          <w:szCs w:val="20"/>
        </w:rPr>
        <w:t>________________________</w:t>
      </w:r>
    </w:p>
    <w:p w:rsidR="00772250" w:rsidRDefault="00772250" w:rsidP="003057A0">
      <w:pPr>
        <w:autoSpaceDE w:val="0"/>
        <w:autoSpaceDN w:val="0"/>
        <w:adjustRightInd w:val="0"/>
        <w:rPr>
          <w:rFonts w:ascii="Arial" w:hAnsi="Arial" w:cs="Arial"/>
          <w:sz w:val="20"/>
          <w:szCs w:val="20"/>
        </w:rPr>
      </w:pPr>
    </w:p>
    <w:p w:rsidR="00772250" w:rsidRPr="00DD2514" w:rsidRDefault="00772250" w:rsidP="003057A0">
      <w:pPr>
        <w:autoSpaceDE w:val="0"/>
        <w:autoSpaceDN w:val="0"/>
        <w:adjustRightInd w:val="0"/>
        <w:rPr>
          <w:rFonts w:ascii="Arial" w:hAnsi="Arial" w:cs="Arial"/>
          <w:sz w:val="20"/>
          <w:szCs w:val="20"/>
        </w:rPr>
      </w:pPr>
      <w:r>
        <w:rPr>
          <w:rFonts w:ascii="Arial" w:hAnsi="Arial" w:cs="Arial"/>
          <w:sz w:val="20"/>
          <w:szCs w:val="20"/>
        </w:rPr>
        <w:t xml:space="preserve">                                                                                                    </w:t>
      </w:r>
      <w:r w:rsidR="004A3841">
        <w:rPr>
          <w:rFonts w:ascii="Arial" w:hAnsi="Arial" w:cs="Arial"/>
          <w:sz w:val="20"/>
          <w:szCs w:val="20"/>
        </w:rPr>
        <w:t xml:space="preserve">       </w:t>
      </w:r>
      <w:r>
        <w:rPr>
          <w:rFonts w:ascii="Arial" w:hAnsi="Arial" w:cs="Arial"/>
          <w:sz w:val="20"/>
          <w:szCs w:val="20"/>
        </w:rPr>
        <w:t xml:space="preserve">   </w:t>
      </w:r>
      <w:r w:rsidR="004A3841">
        <w:rPr>
          <w:rFonts w:ascii="Arial" w:hAnsi="Arial" w:cs="Arial"/>
          <w:sz w:val="20"/>
          <w:szCs w:val="20"/>
        </w:rPr>
        <w:t>Data de Nascimento:________/________/_____</w:t>
      </w:r>
    </w:p>
    <w:p w:rsidR="009167D3" w:rsidRPr="00DD2514" w:rsidRDefault="009167D3" w:rsidP="003057A0">
      <w:pPr>
        <w:autoSpaceDE w:val="0"/>
        <w:autoSpaceDN w:val="0"/>
        <w:adjustRightInd w:val="0"/>
        <w:rPr>
          <w:rFonts w:ascii="Arial" w:hAnsi="Arial" w:cs="Arial"/>
          <w:sz w:val="20"/>
          <w:szCs w:val="20"/>
        </w:rPr>
      </w:pPr>
    </w:p>
    <w:p w:rsidR="003057A0" w:rsidRPr="00FF5219" w:rsidRDefault="003057A0" w:rsidP="003057A0">
      <w:pPr>
        <w:autoSpaceDE w:val="0"/>
        <w:autoSpaceDN w:val="0"/>
        <w:adjustRightInd w:val="0"/>
        <w:jc w:val="both"/>
        <w:rPr>
          <w:rFonts w:ascii="Arial" w:hAnsi="Arial" w:cs="Arial"/>
          <w:b/>
          <w:sz w:val="18"/>
          <w:szCs w:val="18"/>
        </w:rPr>
      </w:pPr>
      <w:r w:rsidRPr="00FF5219">
        <w:rPr>
          <w:rFonts w:ascii="Arial" w:hAnsi="Arial" w:cs="Arial"/>
          <w:b/>
          <w:sz w:val="18"/>
          <w:szCs w:val="18"/>
        </w:rPr>
        <w:t>Código Penal – Art. 299</w:t>
      </w:r>
    </w:p>
    <w:p w:rsidR="00351968" w:rsidRPr="00351968" w:rsidRDefault="003057A0" w:rsidP="00FF5219">
      <w:pPr>
        <w:autoSpaceDE w:val="0"/>
        <w:autoSpaceDN w:val="0"/>
        <w:adjustRightInd w:val="0"/>
        <w:jc w:val="both"/>
        <w:rPr>
          <w:rFonts w:ascii="Arial" w:hAnsi="Arial" w:cs="Arial"/>
          <w:sz w:val="18"/>
          <w:szCs w:val="18"/>
        </w:rPr>
      </w:pPr>
      <w:r w:rsidRPr="00351968">
        <w:rPr>
          <w:rFonts w:ascii="Arial" w:hAnsi="Arial" w:cs="Arial"/>
          <w:sz w:val="18"/>
          <w:szCs w:val="18"/>
        </w:rPr>
        <w:t>“Omitir, em documento público ou particular, declaração que devia constar, ou nele inserir ou fazer inserir declaração falsa ou diversa da que devia ser escrita, com o fim de prejudicar direito, criar obrigação ou alterar a verdade sobre o fato juridicamente relevante:</w:t>
      </w:r>
      <w:r w:rsidR="00FF5219">
        <w:rPr>
          <w:rFonts w:ascii="Arial" w:hAnsi="Arial" w:cs="Arial"/>
          <w:sz w:val="18"/>
          <w:szCs w:val="18"/>
        </w:rPr>
        <w:t xml:space="preserve"> </w:t>
      </w:r>
      <w:r w:rsidRPr="00351968">
        <w:rPr>
          <w:rFonts w:ascii="Arial" w:hAnsi="Arial" w:cs="Arial"/>
          <w:sz w:val="18"/>
          <w:szCs w:val="18"/>
        </w:rPr>
        <w:t xml:space="preserve">PENA – reclusão de </w:t>
      </w:r>
      <w:smartTag w:uri="urn:schemas-microsoft-com:office:smarttags" w:element="metricconverter">
        <w:smartTagPr>
          <w:attr w:name="ProductID" w:val="1 a"/>
        </w:smartTagPr>
        <w:r w:rsidRPr="00351968">
          <w:rPr>
            <w:rFonts w:ascii="Arial" w:hAnsi="Arial" w:cs="Arial"/>
            <w:sz w:val="18"/>
            <w:szCs w:val="18"/>
          </w:rPr>
          <w:t>1 a</w:t>
        </w:r>
      </w:smartTag>
      <w:r w:rsidRPr="00351968">
        <w:rPr>
          <w:rFonts w:ascii="Arial" w:hAnsi="Arial" w:cs="Arial"/>
          <w:sz w:val="18"/>
          <w:szCs w:val="18"/>
        </w:rPr>
        <w:t xml:space="preserve"> 5 anos...”</w:t>
      </w:r>
    </w:p>
    <w:p w:rsidR="00FF5219" w:rsidRDefault="00FF5219" w:rsidP="00351968">
      <w:pPr>
        <w:autoSpaceDE w:val="0"/>
        <w:autoSpaceDN w:val="0"/>
        <w:adjustRightInd w:val="0"/>
        <w:rPr>
          <w:rFonts w:ascii="Arial" w:hAnsi="Arial" w:cs="Arial"/>
          <w:sz w:val="18"/>
          <w:szCs w:val="18"/>
        </w:rPr>
      </w:pPr>
    </w:p>
    <w:p w:rsidR="005641E0" w:rsidRPr="00351968" w:rsidRDefault="003057A0" w:rsidP="00351968">
      <w:pPr>
        <w:autoSpaceDE w:val="0"/>
        <w:autoSpaceDN w:val="0"/>
        <w:adjustRightInd w:val="0"/>
        <w:rPr>
          <w:rFonts w:ascii="Arial" w:hAnsi="Arial" w:cs="Arial"/>
          <w:sz w:val="18"/>
          <w:szCs w:val="18"/>
        </w:rPr>
      </w:pPr>
      <w:r w:rsidRPr="00351968">
        <w:rPr>
          <w:rFonts w:ascii="Arial" w:hAnsi="Arial" w:cs="Arial"/>
          <w:sz w:val="18"/>
          <w:szCs w:val="18"/>
        </w:rPr>
        <w:t>Vide: lei nº 7.115, 29 de agosto de 1983, D.O.U de 30 de agosto de 1983.</w:t>
      </w:r>
    </w:p>
    <w:sectPr w:rsidR="005641E0" w:rsidRPr="00351968" w:rsidSect="004A3841">
      <w:headerReference w:type="default" r:id="rId12"/>
      <w:pgSz w:w="11906" w:h="16838" w:code="9"/>
      <w:pgMar w:top="851" w:right="282"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18" w:rsidRDefault="007A5918" w:rsidP="003A5E2B">
      <w:r>
        <w:separator/>
      </w:r>
    </w:p>
  </w:endnote>
  <w:endnote w:type="continuationSeparator" w:id="0">
    <w:p w:rsidR="007A5918" w:rsidRDefault="007A5918" w:rsidP="003A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18" w:rsidRDefault="007A5918" w:rsidP="003A5E2B">
      <w:r>
        <w:separator/>
      </w:r>
    </w:p>
  </w:footnote>
  <w:footnote w:type="continuationSeparator" w:id="0">
    <w:p w:rsidR="007A5918" w:rsidRDefault="007A5918" w:rsidP="003A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2B" w:rsidRPr="003A5E2B" w:rsidRDefault="00980D09" w:rsidP="003A5E2B">
    <w:pPr>
      <w:pStyle w:val="Cabealho"/>
      <w:jc w:val="right"/>
    </w:pPr>
    <w:r>
      <w:rPr>
        <w:noProof/>
      </w:rPr>
      <w:drawing>
        <wp:inline distT="0" distB="0" distL="0" distR="0" wp14:anchorId="3EBDC579" wp14:editId="114D9065">
          <wp:extent cx="762000" cy="476250"/>
          <wp:effectExtent l="0" t="0" r="0" b="0"/>
          <wp:docPr id="1" name="Imagem 1" descr="Logo U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A0"/>
    <w:rsid w:val="00001868"/>
    <w:rsid w:val="00002C10"/>
    <w:rsid w:val="0001146F"/>
    <w:rsid w:val="00044482"/>
    <w:rsid w:val="000A344A"/>
    <w:rsid w:val="00206FC5"/>
    <w:rsid w:val="003057A0"/>
    <w:rsid w:val="00306AED"/>
    <w:rsid w:val="00351258"/>
    <w:rsid w:val="00351968"/>
    <w:rsid w:val="003540D0"/>
    <w:rsid w:val="00386B9A"/>
    <w:rsid w:val="00392F23"/>
    <w:rsid w:val="003A5E2B"/>
    <w:rsid w:val="003D5FC0"/>
    <w:rsid w:val="003E7AD0"/>
    <w:rsid w:val="003F7FBE"/>
    <w:rsid w:val="00430897"/>
    <w:rsid w:val="00437748"/>
    <w:rsid w:val="00440F29"/>
    <w:rsid w:val="004A3841"/>
    <w:rsid w:val="004A5E1B"/>
    <w:rsid w:val="004B79D1"/>
    <w:rsid w:val="004D02EB"/>
    <w:rsid w:val="004D4D69"/>
    <w:rsid w:val="004F19A5"/>
    <w:rsid w:val="004F787B"/>
    <w:rsid w:val="00501B6C"/>
    <w:rsid w:val="005621CC"/>
    <w:rsid w:val="00563CA7"/>
    <w:rsid w:val="005641E0"/>
    <w:rsid w:val="005832D4"/>
    <w:rsid w:val="005E438D"/>
    <w:rsid w:val="00611981"/>
    <w:rsid w:val="0065568C"/>
    <w:rsid w:val="00680BF9"/>
    <w:rsid w:val="00695A4E"/>
    <w:rsid w:val="006B74A4"/>
    <w:rsid w:val="0070213D"/>
    <w:rsid w:val="00716C3E"/>
    <w:rsid w:val="00754DEB"/>
    <w:rsid w:val="00766E0B"/>
    <w:rsid w:val="00772250"/>
    <w:rsid w:val="00777D75"/>
    <w:rsid w:val="0078665C"/>
    <w:rsid w:val="007A46B4"/>
    <w:rsid w:val="007A5918"/>
    <w:rsid w:val="00806F20"/>
    <w:rsid w:val="0084270E"/>
    <w:rsid w:val="00894643"/>
    <w:rsid w:val="008968A5"/>
    <w:rsid w:val="008B17FC"/>
    <w:rsid w:val="00914FEF"/>
    <w:rsid w:val="00915567"/>
    <w:rsid w:val="009167D3"/>
    <w:rsid w:val="00917125"/>
    <w:rsid w:val="00922B4D"/>
    <w:rsid w:val="00955B6B"/>
    <w:rsid w:val="009772A2"/>
    <w:rsid w:val="00977FCC"/>
    <w:rsid w:val="00980D09"/>
    <w:rsid w:val="009B5485"/>
    <w:rsid w:val="00A24B74"/>
    <w:rsid w:val="00AC3177"/>
    <w:rsid w:val="00AC61C0"/>
    <w:rsid w:val="00AF44F2"/>
    <w:rsid w:val="00B37071"/>
    <w:rsid w:val="00B46235"/>
    <w:rsid w:val="00BA664F"/>
    <w:rsid w:val="00BE5924"/>
    <w:rsid w:val="00C14AB4"/>
    <w:rsid w:val="00C4617B"/>
    <w:rsid w:val="00CA4B69"/>
    <w:rsid w:val="00CC2023"/>
    <w:rsid w:val="00CE2B4D"/>
    <w:rsid w:val="00D73CC4"/>
    <w:rsid w:val="00D75ABB"/>
    <w:rsid w:val="00DB491F"/>
    <w:rsid w:val="00DD2514"/>
    <w:rsid w:val="00DE2F71"/>
    <w:rsid w:val="00E05747"/>
    <w:rsid w:val="00E5573B"/>
    <w:rsid w:val="00F10DD1"/>
    <w:rsid w:val="00F1534F"/>
    <w:rsid w:val="00F615F7"/>
    <w:rsid w:val="00F77770"/>
    <w:rsid w:val="00F96706"/>
    <w:rsid w:val="00FF5219"/>
    <w:rsid w:val="00FF5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B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772A2"/>
    <w:pPr>
      <w:spacing w:before="100" w:beforeAutospacing="1" w:after="100" w:afterAutospacing="1"/>
    </w:pPr>
  </w:style>
  <w:style w:type="paragraph" w:styleId="Textodebalo">
    <w:name w:val="Balloon Text"/>
    <w:basedOn w:val="Normal"/>
    <w:semiHidden/>
    <w:rsid w:val="00E05747"/>
    <w:rPr>
      <w:rFonts w:ascii="Tahoma" w:hAnsi="Tahoma" w:cs="Tahoma"/>
      <w:sz w:val="16"/>
      <w:szCs w:val="16"/>
    </w:rPr>
  </w:style>
  <w:style w:type="character" w:styleId="Hyperlink">
    <w:name w:val="Hyperlink"/>
    <w:uiPriority w:val="99"/>
    <w:unhideWhenUsed/>
    <w:rsid w:val="003F7FBE"/>
    <w:rPr>
      <w:color w:val="0000FF"/>
      <w:u w:val="single"/>
    </w:rPr>
  </w:style>
  <w:style w:type="table" w:styleId="Tabelacomgrade">
    <w:name w:val="Table Grid"/>
    <w:basedOn w:val="Tabelanormal"/>
    <w:rsid w:val="003F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3A5E2B"/>
    <w:pPr>
      <w:tabs>
        <w:tab w:val="center" w:pos="4252"/>
        <w:tab w:val="right" w:pos="8504"/>
      </w:tabs>
    </w:pPr>
  </w:style>
  <w:style w:type="character" w:customStyle="1" w:styleId="CabealhoChar">
    <w:name w:val="Cabeçalho Char"/>
    <w:link w:val="Cabealho"/>
    <w:rsid w:val="003A5E2B"/>
    <w:rPr>
      <w:sz w:val="24"/>
      <w:szCs w:val="24"/>
    </w:rPr>
  </w:style>
  <w:style w:type="paragraph" w:styleId="Rodap">
    <w:name w:val="footer"/>
    <w:basedOn w:val="Normal"/>
    <w:link w:val="RodapChar"/>
    <w:rsid w:val="003A5E2B"/>
    <w:pPr>
      <w:tabs>
        <w:tab w:val="center" w:pos="4252"/>
        <w:tab w:val="right" w:pos="8504"/>
      </w:tabs>
    </w:pPr>
  </w:style>
  <w:style w:type="character" w:customStyle="1" w:styleId="RodapChar">
    <w:name w:val="Rodapé Char"/>
    <w:link w:val="Rodap"/>
    <w:rsid w:val="003A5E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B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772A2"/>
    <w:pPr>
      <w:spacing w:before="100" w:beforeAutospacing="1" w:after="100" w:afterAutospacing="1"/>
    </w:pPr>
  </w:style>
  <w:style w:type="paragraph" w:styleId="Textodebalo">
    <w:name w:val="Balloon Text"/>
    <w:basedOn w:val="Normal"/>
    <w:semiHidden/>
    <w:rsid w:val="00E05747"/>
    <w:rPr>
      <w:rFonts w:ascii="Tahoma" w:hAnsi="Tahoma" w:cs="Tahoma"/>
      <w:sz w:val="16"/>
      <w:szCs w:val="16"/>
    </w:rPr>
  </w:style>
  <w:style w:type="character" w:styleId="Hyperlink">
    <w:name w:val="Hyperlink"/>
    <w:uiPriority w:val="99"/>
    <w:unhideWhenUsed/>
    <w:rsid w:val="003F7FBE"/>
    <w:rPr>
      <w:color w:val="0000FF"/>
      <w:u w:val="single"/>
    </w:rPr>
  </w:style>
  <w:style w:type="table" w:styleId="Tabelacomgrade">
    <w:name w:val="Table Grid"/>
    <w:basedOn w:val="Tabelanormal"/>
    <w:rsid w:val="003F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3A5E2B"/>
    <w:pPr>
      <w:tabs>
        <w:tab w:val="center" w:pos="4252"/>
        <w:tab w:val="right" w:pos="8504"/>
      </w:tabs>
    </w:pPr>
  </w:style>
  <w:style w:type="character" w:customStyle="1" w:styleId="CabealhoChar">
    <w:name w:val="Cabeçalho Char"/>
    <w:link w:val="Cabealho"/>
    <w:rsid w:val="003A5E2B"/>
    <w:rPr>
      <w:sz w:val="24"/>
      <w:szCs w:val="24"/>
    </w:rPr>
  </w:style>
  <w:style w:type="paragraph" w:styleId="Rodap">
    <w:name w:val="footer"/>
    <w:basedOn w:val="Normal"/>
    <w:link w:val="RodapChar"/>
    <w:rsid w:val="003A5E2B"/>
    <w:pPr>
      <w:tabs>
        <w:tab w:val="center" w:pos="4252"/>
        <w:tab w:val="right" w:pos="8504"/>
      </w:tabs>
    </w:pPr>
  </w:style>
  <w:style w:type="character" w:customStyle="1" w:styleId="RodapChar">
    <w:name w:val="Rodapé Char"/>
    <w:link w:val="Rodap"/>
    <w:rsid w:val="003A5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6158">
      <w:bodyDiv w:val="1"/>
      <w:marLeft w:val="0"/>
      <w:marRight w:val="0"/>
      <w:marTop w:val="0"/>
      <w:marBottom w:val="0"/>
      <w:divBdr>
        <w:top w:val="none" w:sz="0" w:space="0" w:color="auto"/>
        <w:left w:val="none" w:sz="0" w:space="0" w:color="auto"/>
        <w:bottom w:val="none" w:sz="0" w:space="0" w:color="auto"/>
        <w:right w:val="none" w:sz="0" w:space="0" w:color="auto"/>
      </w:divBdr>
    </w:div>
    <w:div w:id="940259411">
      <w:bodyDiv w:val="1"/>
      <w:marLeft w:val="0"/>
      <w:marRight w:val="0"/>
      <w:marTop w:val="0"/>
      <w:marBottom w:val="0"/>
      <w:divBdr>
        <w:top w:val="none" w:sz="0" w:space="0" w:color="auto"/>
        <w:left w:val="none" w:sz="0" w:space="0" w:color="auto"/>
        <w:bottom w:val="none" w:sz="0" w:space="0" w:color="auto"/>
        <w:right w:val="none" w:sz="0" w:space="0" w:color="auto"/>
      </w:divBdr>
    </w:div>
    <w:div w:id="1150561035">
      <w:bodyDiv w:val="1"/>
      <w:marLeft w:val="0"/>
      <w:marRight w:val="0"/>
      <w:marTop w:val="0"/>
      <w:marBottom w:val="0"/>
      <w:divBdr>
        <w:top w:val="none" w:sz="0" w:space="0" w:color="auto"/>
        <w:left w:val="none" w:sz="0" w:space="0" w:color="auto"/>
        <w:bottom w:val="none" w:sz="0" w:space="0" w:color="auto"/>
        <w:right w:val="none" w:sz="0" w:space="0" w:color="auto"/>
      </w:divBdr>
    </w:div>
    <w:div w:id="13005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020\AppData\Local\Microsoft\Windows\Temporary%20Internet%20Files\Content.Outlook\ICE2CK9N\moedaestrangeir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7020\AppData\Local\Microsoft\Windows\Temporary%20Internet%20Files\Content.Outlook\ICE2CK9N\ganhoscapital.ht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7020\AppData\Local\Microsoft\Windows\Temporary%20Internet%20Files\Content.Outlook\ICE2CK9N\domiciliado.htm" TargetMode="External"/><Relationship Id="rId5" Type="http://schemas.openxmlformats.org/officeDocument/2006/relationships/footnotes" Target="footnotes.xml"/><Relationship Id="rId10" Type="http://schemas.openxmlformats.org/officeDocument/2006/relationships/hyperlink" Target="file:///C:\Users\7020\AppData\Local\Microsoft\Windows\Temporary%20Internet%20Files\Content.Outlook\ICE2CK9N\bens.htm" TargetMode="External"/><Relationship Id="rId4" Type="http://schemas.openxmlformats.org/officeDocument/2006/relationships/webSettings" Target="webSettings.xml"/><Relationship Id="rId9" Type="http://schemas.openxmlformats.org/officeDocument/2006/relationships/hyperlink" Target="file:///C:\Users\7020\AppData\Local\Microsoft\Windows\Temporary%20Internet%20Files\Content.Outlook\ICE2CK9N\rendavariavel.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DECLARAÇÃO DE BENS E DIREITOS</vt:lpstr>
    </vt:vector>
  </TitlesOfParts>
  <Company>CASA N.S DA PAZ</Company>
  <LinksUpToDate>false</LinksUpToDate>
  <CharactersWithSpaces>5121</CharactersWithSpaces>
  <SharedDoc>false</SharedDoc>
  <HLinks>
    <vt:vector size="30" baseType="variant">
      <vt:variant>
        <vt:i4>7733310</vt:i4>
      </vt:variant>
      <vt:variant>
        <vt:i4>12</vt:i4>
      </vt:variant>
      <vt:variant>
        <vt:i4>0</vt:i4>
      </vt:variant>
      <vt:variant>
        <vt:i4>5</vt:i4>
      </vt:variant>
      <vt:variant>
        <vt:lpwstr>C:\Users\7020\AppData\Local\Microsoft\Windows\Temporary Internet Files\Content.Outlook\ICE2CK9N\domiciliado.htm</vt:lpwstr>
      </vt:variant>
      <vt:variant>
        <vt:lpwstr/>
      </vt:variant>
      <vt:variant>
        <vt:i4>6094856</vt:i4>
      </vt:variant>
      <vt:variant>
        <vt:i4>9</vt:i4>
      </vt:variant>
      <vt:variant>
        <vt:i4>0</vt:i4>
      </vt:variant>
      <vt:variant>
        <vt:i4>5</vt:i4>
      </vt:variant>
      <vt:variant>
        <vt:lpwstr>C:\Users\7020\AppData\Local\Microsoft\Windows\Temporary Internet Files\Content.Outlook\ICE2CK9N\bens.htm</vt:lpwstr>
      </vt:variant>
      <vt:variant>
        <vt:lpwstr/>
      </vt:variant>
      <vt:variant>
        <vt:i4>1376345</vt:i4>
      </vt:variant>
      <vt:variant>
        <vt:i4>6</vt:i4>
      </vt:variant>
      <vt:variant>
        <vt:i4>0</vt:i4>
      </vt:variant>
      <vt:variant>
        <vt:i4>5</vt:i4>
      </vt:variant>
      <vt:variant>
        <vt:lpwstr>C:\Users\7020\AppData\Local\Microsoft\Windows\Temporary Internet Files\Content.Outlook\ICE2CK9N\rendavariavel.htm</vt:lpwstr>
      </vt:variant>
      <vt:variant>
        <vt:lpwstr/>
      </vt:variant>
      <vt:variant>
        <vt:i4>6225941</vt:i4>
      </vt:variant>
      <vt:variant>
        <vt:i4>3</vt:i4>
      </vt:variant>
      <vt:variant>
        <vt:i4>0</vt:i4>
      </vt:variant>
      <vt:variant>
        <vt:i4>5</vt:i4>
      </vt:variant>
      <vt:variant>
        <vt:lpwstr>C:\Users\7020\AppData\Local\Microsoft\Windows\Temporary Internet Files\Content.Outlook\ICE2CK9N\moedaestrangeira.htm</vt:lpwstr>
      </vt:variant>
      <vt:variant>
        <vt:lpwstr/>
      </vt:variant>
      <vt:variant>
        <vt:i4>458843</vt:i4>
      </vt:variant>
      <vt:variant>
        <vt:i4>0</vt:i4>
      </vt:variant>
      <vt:variant>
        <vt:i4>0</vt:i4>
      </vt:variant>
      <vt:variant>
        <vt:i4>5</vt:i4>
      </vt:variant>
      <vt:variant>
        <vt:lpwstr>C:\Users\7020\AppData\Local\Microsoft\Windows\Temporary Internet Files\Content.Outlook\ICE2CK9N\ganhoscapital.htm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BENS E DIREITOS</dc:title>
  <dc:creator>Benedito Carlos Leme</dc:creator>
  <cp:lastModifiedBy>Adriana Aparecida de Faria Alvarez</cp:lastModifiedBy>
  <cp:revision>2</cp:revision>
  <cp:lastPrinted>2017-06-13T12:44:00Z</cp:lastPrinted>
  <dcterms:created xsi:type="dcterms:W3CDTF">2017-06-13T12:45:00Z</dcterms:created>
  <dcterms:modified xsi:type="dcterms:W3CDTF">2017-06-13T12:45:00Z</dcterms:modified>
</cp:coreProperties>
</file>