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2B109F" w14:textId="77777777" w:rsidR="00342614" w:rsidRDefault="00342614" w:rsidP="00E42D79">
      <w:pPr>
        <w:spacing w:after="0" w:line="360" w:lineRule="auto"/>
        <w:jc w:val="center"/>
        <w:rPr>
          <w:rFonts w:ascii="Times New Roman" w:hAnsi="Times New Roman"/>
          <w:b/>
          <w:color w:val="000000"/>
          <w:sz w:val="24"/>
          <w:szCs w:val="24"/>
          <w:shd w:val="clear" w:color="auto" w:fill="FFFFFF"/>
        </w:rPr>
      </w:pPr>
    </w:p>
    <w:p w14:paraId="0467D03B" w14:textId="1D08C55B" w:rsidR="00342614" w:rsidRDefault="00342614" w:rsidP="00BB71DD">
      <w:pPr>
        <w:spacing w:after="0" w:line="360" w:lineRule="auto"/>
        <w:jc w:val="center"/>
        <w:rPr>
          <w:rFonts w:ascii="Times New Roman" w:hAnsi="Times New Roman"/>
          <w:b/>
          <w:color w:val="000000"/>
          <w:sz w:val="24"/>
          <w:szCs w:val="24"/>
          <w:shd w:val="clear" w:color="auto" w:fill="FFFFFF"/>
        </w:rPr>
      </w:pPr>
      <w:r>
        <w:rPr>
          <w:rFonts w:ascii="Times New Roman" w:hAnsi="Times New Roman"/>
          <w:b/>
          <w:color w:val="000000"/>
          <w:sz w:val="24"/>
          <w:szCs w:val="24"/>
          <w:shd w:val="clear" w:color="auto" w:fill="FFFFFF"/>
        </w:rPr>
        <w:t xml:space="preserve">ENVELHECIMENTO NA BIOMEDICINA </w:t>
      </w:r>
      <w:commentRangeStart w:id="0"/>
      <w:r>
        <w:rPr>
          <w:rFonts w:ascii="Times New Roman" w:hAnsi="Times New Roman"/>
          <w:b/>
          <w:color w:val="000000"/>
          <w:sz w:val="24"/>
          <w:szCs w:val="24"/>
          <w:shd w:val="clear" w:color="auto" w:fill="FFFFFF"/>
        </w:rPr>
        <w:t>ESTETA</w:t>
      </w:r>
      <w:commentRangeEnd w:id="0"/>
      <w:r w:rsidR="00BB71DD">
        <w:rPr>
          <w:rStyle w:val="Refdecomentrio"/>
        </w:rPr>
        <w:commentReference w:id="0"/>
      </w:r>
      <w:r>
        <w:rPr>
          <w:rFonts w:ascii="Times New Roman" w:hAnsi="Times New Roman"/>
          <w:b/>
          <w:color w:val="000000"/>
          <w:sz w:val="24"/>
          <w:szCs w:val="24"/>
          <w:shd w:val="clear" w:color="auto" w:fill="FFFFFF"/>
        </w:rPr>
        <w:t xml:space="preserve"> </w:t>
      </w:r>
    </w:p>
    <w:p w14:paraId="6D1B7F20" w14:textId="21ACAC30" w:rsidR="00342614" w:rsidRPr="00BB71DD" w:rsidRDefault="00342614" w:rsidP="00BB71D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Cs/>
          <w:i/>
          <w:sz w:val="24"/>
          <w:szCs w:val="24"/>
        </w:rPr>
      </w:pPr>
      <w:r w:rsidRPr="00B375A5">
        <w:rPr>
          <w:rFonts w:ascii="Times New Roman" w:hAnsi="Times New Roman"/>
          <w:bCs/>
          <w:i/>
          <w:sz w:val="24"/>
          <w:szCs w:val="24"/>
        </w:rPr>
        <w:t>AGING IN BIOMEDICINE</w:t>
      </w:r>
      <w:r w:rsidR="00BB71DD">
        <w:rPr>
          <w:rFonts w:ascii="Times New Roman" w:hAnsi="Times New Roman"/>
          <w:bCs/>
          <w:i/>
          <w:sz w:val="24"/>
          <w:szCs w:val="24"/>
        </w:rPr>
        <w:t xml:space="preserve"> </w:t>
      </w:r>
      <w:r w:rsidRPr="00B375A5">
        <w:rPr>
          <w:rFonts w:ascii="Times New Roman" w:hAnsi="Times New Roman"/>
          <w:bCs/>
          <w:i/>
          <w:sz w:val="24"/>
          <w:szCs w:val="24"/>
        </w:rPr>
        <w:t>ESTHETE</w:t>
      </w:r>
    </w:p>
    <w:p w14:paraId="52E8ED07" w14:textId="77777777" w:rsidR="00342614" w:rsidRDefault="00342614" w:rsidP="00E42D79">
      <w:pPr>
        <w:spacing w:after="0" w:line="360" w:lineRule="auto"/>
        <w:jc w:val="center"/>
        <w:rPr>
          <w:rFonts w:ascii="Times New Roman" w:hAnsi="Times New Roman"/>
          <w:sz w:val="24"/>
          <w:szCs w:val="24"/>
        </w:rPr>
      </w:pPr>
    </w:p>
    <w:p w14:paraId="4CDA0FDE" w14:textId="0DB368E7" w:rsidR="00342614" w:rsidRDefault="00342614" w:rsidP="00E42D79">
      <w:pPr>
        <w:spacing w:after="0" w:line="360" w:lineRule="auto"/>
        <w:jc w:val="center"/>
        <w:rPr>
          <w:rFonts w:ascii="Times New Roman" w:hAnsi="Times New Roman"/>
          <w:sz w:val="24"/>
          <w:szCs w:val="24"/>
        </w:rPr>
      </w:pPr>
      <w:r>
        <w:rPr>
          <w:rFonts w:ascii="Times New Roman" w:hAnsi="Times New Roman"/>
          <w:sz w:val="24"/>
          <w:szCs w:val="24"/>
        </w:rPr>
        <w:t>OLIVEIRA, Vitória</w:t>
      </w:r>
      <w:r>
        <w:rPr>
          <w:rFonts w:ascii="Times New Roman" w:hAnsi="Times New Roman"/>
          <w:sz w:val="24"/>
          <w:szCs w:val="24"/>
          <w:vertAlign w:val="superscript"/>
        </w:rPr>
        <w:t>1</w:t>
      </w:r>
      <w:r>
        <w:rPr>
          <w:rFonts w:ascii="Times New Roman" w:hAnsi="Times New Roman"/>
          <w:sz w:val="24"/>
          <w:szCs w:val="24"/>
        </w:rPr>
        <w:t>;</w:t>
      </w:r>
      <w:r w:rsidR="00B375A5">
        <w:rPr>
          <w:rFonts w:ascii="Times New Roman" w:hAnsi="Times New Roman"/>
          <w:sz w:val="24"/>
          <w:szCs w:val="24"/>
        </w:rPr>
        <w:t xml:space="preserve"> </w:t>
      </w:r>
      <w:r>
        <w:rPr>
          <w:rFonts w:ascii="Times New Roman" w:hAnsi="Times New Roman"/>
          <w:sz w:val="24"/>
          <w:szCs w:val="24"/>
        </w:rPr>
        <w:t>CREMO</w:t>
      </w:r>
      <w:r w:rsidR="00840D2B">
        <w:rPr>
          <w:rFonts w:ascii="Times New Roman" w:hAnsi="Times New Roman"/>
          <w:sz w:val="24"/>
          <w:szCs w:val="24"/>
        </w:rPr>
        <w:t>NE</w:t>
      </w:r>
      <w:r>
        <w:rPr>
          <w:rFonts w:ascii="Times New Roman" w:hAnsi="Times New Roman"/>
          <w:sz w:val="24"/>
          <w:szCs w:val="24"/>
        </w:rPr>
        <w:t>SI, Aline</w:t>
      </w:r>
      <w:r>
        <w:rPr>
          <w:rFonts w:ascii="Times New Roman" w:hAnsi="Times New Roman"/>
          <w:sz w:val="24"/>
          <w:szCs w:val="24"/>
          <w:vertAlign w:val="superscript"/>
        </w:rPr>
        <w:t>2</w:t>
      </w:r>
      <w:r>
        <w:rPr>
          <w:rFonts w:ascii="Times New Roman" w:hAnsi="Times New Roman"/>
          <w:sz w:val="24"/>
          <w:szCs w:val="24"/>
        </w:rPr>
        <w:t xml:space="preserve">; </w:t>
      </w:r>
    </w:p>
    <w:p w14:paraId="649F87D2" w14:textId="77777777" w:rsidR="00342614" w:rsidRDefault="00342614" w:rsidP="00E42D79">
      <w:pPr>
        <w:spacing w:after="0" w:line="360" w:lineRule="auto"/>
        <w:jc w:val="center"/>
        <w:rPr>
          <w:rFonts w:ascii="Times New Roman" w:eastAsia="SimSun" w:hAnsi="Times New Roman"/>
          <w:sz w:val="24"/>
          <w:szCs w:val="24"/>
        </w:rPr>
      </w:pPr>
      <w:r>
        <w:rPr>
          <w:rFonts w:ascii="Times New Roman" w:eastAsia="SimSun" w:hAnsi="Times New Roman"/>
          <w:sz w:val="24"/>
          <w:szCs w:val="24"/>
        </w:rPr>
        <w:t>¹Discente do curso de Biomedicina pela Universidade São Francisco; ² Docente do curso de Biomedicina da Universidade São Francisco</w:t>
      </w:r>
    </w:p>
    <w:p w14:paraId="572A6AC4" w14:textId="77777777" w:rsidR="00342614" w:rsidRDefault="00342614" w:rsidP="00E42D79">
      <w:pPr>
        <w:spacing w:after="0" w:line="360" w:lineRule="auto"/>
        <w:jc w:val="center"/>
        <w:rPr>
          <w:rFonts w:ascii="Times New Roman" w:eastAsia="SimSun" w:hAnsi="Times New Roman"/>
          <w:b/>
          <w:bCs/>
          <w:sz w:val="24"/>
          <w:szCs w:val="24"/>
        </w:rPr>
      </w:pPr>
      <w:r>
        <w:rPr>
          <w:rFonts w:ascii="Times New Roman" w:eastAsia="SimSun" w:hAnsi="Times New Roman"/>
          <w:b/>
          <w:bCs/>
          <w:sz w:val="24"/>
          <w:szCs w:val="24"/>
        </w:rPr>
        <w:t>vitoriabiomed2017@outlook.com</w:t>
      </w:r>
    </w:p>
    <w:p w14:paraId="114EB520" w14:textId="77777777" w:rsidR="00342614" w:rsidRPr="004A0A8C" w:rsidRDefault="00342614" w:rsidP="00E42D79">
      <w:pPr>
        <w:spacing w:after="0" w:line="360" w:lineRule="auto"/>
        <w:ind w:firstLine="709"/>
        <w:jc w:val="both"/>
        <w:rPr>
          <w:rFonts w:ascii="Times New Roman" w:hAnsi="Times New Roman"/>
          <w:b/>
          <w:bCs/>
          <w:color w:val="0D0D0D"/>
          <w:sz w:val="24"/>
          <w:szCs w:val="24"/>
        </w:rPr>
      </w:pPr>
    </w:p>
    <w:p w14:paraId="138750E3" w14:textId="236B6135" w:rsidR="00342614" w:rsidRPr="004A0A8C" w:rsidRDefault="00342614" w:rsidP="00BB71DD">
      <w:pPr>
        <w:spacing w:after="0" w:line="240" w:lineRule="auto"/>
        <w:jc w:val="both"/>
        <w:rPr>
          <w:rFonts w:ascii="Times New Roman" w:hAnsi="Times New Roman"/>
          <w:color w:val="0D0D0D"/>
          <w:sz w:val="24"/>
          <w:szCs w:val="24"/>
          <w:shd w:val="clear" w:color="auto" w:fill="FFFFFF"/>
        </w:rPr>
      </w:pPr>
      <w:r w:rsidRPr="004A0A8C">
        <w:rPr>
          <w:rFonts w:ascii="Times New Roman" w:hAnsi="Times New Roman"/>
          <w:b/>
          <w:bCs/>
          <w:color w:val="0D0D0D"/>
          <w:sz w:val="24"/>
          <w:szCs w:val="24"/>
        </w:rPr>
        <w:t>RESUMO</w:t>
      </w:r>
      <w:r w:rsidRPr="004A0A8C">
        <w:rPr>
          <w:rFonts w:ascii="Times New Roman" w:hAnsi="Times New Roman"/>
          <w:color w:val="0D0D0D"/>
          <w:sz w:val="24"/>
          <w:szCs w:val="24"/>
        </w:rPr>
        <w:t xml:space="preserve">. </w:t>
      </w:r>
      <w:r w:rsidRPr="00B375A5">
        <w:rPr>
          <w:rFonts w:ascii="Times New Roman" w:hAnsi="Times New Roman"/>
          <w:color w:val="0D0D0D"/>
          <w:sz w:val="24"/>
          <w:szCs w:val="24"/>
          <w:shd w:val="clear" w:color="auto" w:fill="FFFFFF"/>
        </w:rPr>
        <w:t xml:space="preserve">A pele é o maior órgão do corpo humano, composta por uma variedade de </w:t>
      </w:r>
      <w:commentRangeStart w:id="1"/>
      <w:r w:rsidRPr="00B375A5">
        <w:rPr>
          <w:rFonts w:ascii="Times New Roman" w:hAnsi="Times New Roman"/>
          <w:color w:val="0D0D0D"/>
          <w:sz w:val="24"/>
          <w:szCs w:val="24"/>
          <w:shd w:val="clear" w:color="auto" w:fill="FFFFFF"/>
        </w:rPr>
        <w:t>células</w:t>
      </w:r>
      <w:commentRangeEnd w:id="1"/>
      <w:r w:rsidR="00BB71DD">
        <w:rPr>
          <w:rStyle w:val="Refdecomentrio"/>
        </w:rPr>
        <w:commentReference w:id="1"/>
      </w:r>
      <w:r w:rsidRPr="00B375A5">
        <w:rPr>
          <w:rFonts w:ascii="Times New Roman" w:hAnsi="Times New Roman"/>
          <w:color w:val="0D0D0D"/>
          <w:sz w:val="24"/>
          <w:szCs w:val="24"/>
          <w:shd w:val="clear" w:color="auto" w:fill="FFFFFF"/>
        </w:rPr>
        <w:t xml:space="preserve"> com funções diferentes, como a proteção mecânica, </w:t>
      </w:r>
      <w:r w:rsidR="00840D2B" w:rsidRPr="00B375A5">
        <w:rPr>
          <w:rFonts w:ascii="Times New Roman" w:hAnsi="Times New Roman"/>
          <w:color w:val="0D0D0D"/>
          <w:sz w:val="24"/>
          <w:szCs w:val="24"/>
          <w:shd w:val="clear" w:color="auto" w:fill="FFFFFF"/>
        </w:rPr>
        <w:t xml:space="preserve">proteção </w:t>
      </w:r>
      <w:r w:rsidRPr="00B375A5">
        <w:rPr>
          <w:rFonts w:ascii="Times New Roman" w:hAnsi="Times New Roman"/>
          <w:color w:val="0D0D0D"/>
          <w:sz w:val="24"/>
          <w:szCs w:val="24"/>
          <w:shd w:val="clear" w:color="auto" w:fill="FFFFFF"/>
        </w:rPr>
        <w:t xml:space="preserve">contra a luz e o reparo celular. O reparo celular consiste em alterações macro e microscópicas, resultantes de um conjunto de fatores metabólicos celulares </w:t>
      </w:r>
      <w:r w:rsidR="00840D2B" w:rsidRPr="00B375A5">
        <w:rPr>
          <w:rFonts w:ascii="Times New Roman" w:hAnsi="Times New Roman"/>
          <w:color w:val="0D0D0D"/>
          <w:sz w:val="24"/>
          <w:szCs w:val="24"/>
          <w:shd w:val="clear" w:color="auto" w:fill="FFFFFF"/>
        </w:rPr>
        <w:t xml:space="preserve">que </w:t>
      </w:r>
      <w:r w:rsidRPr="00B375A5">
        <w:rPr>
          <w:rFonts w:ascii="Times New Roman" w:hAnsi="Times New Roman"/>
          <w:color w:val="0D0D0D"/>
          <w:sz w:val="24"/>
          <w:szCs w:val="24"/>
          <w:shd w:val="clear" w:color="auto" w:fill="FFFFFF"/>
        </w:rPr>
        <w:t xml:space="preserve">ocasiona as principais marcas de expressões na pele </w:t>
      </w:r>
      <w:r w:rsidR="00B761C7" w:rsidRPr="00B375A5">
        <w:rPr>
          <w:rFonts w:ascii="Times New Roman" w:hAnsi="Times New Roman"/>
          <w:color w:val="0D0D0D"/>
          <w:sz w:val="24"/>
          <w:szCs w:val="24"/>
          <w:shd w:val="clear" w:color="auto" w:fill="FFFFFF"/>
        </w:rPr>
        <w:t>no envelhecimento. O envelhecime</w:t>
      </w:r>
      <w:r w:rsidRPr="00B375A5">
        <w:rPr>
          <w:rFonts w:ascii="Times New Roman" w:hAnsi="Times New Roman"/>
          <w:color w:val="0D0D0D"/>
          <w:sz w:val="24"/>
          <w:szCs w:val="24"/>
          <w:shd w:val="clear" w:color="auto" w:fill="FFFFFF"/>
        </w:rPr>
        <w:t xml:space="preserve">nto </w:t>
      </w:r>
      <w:r w:rsidRPr="004A0A8C">
        <w:rPr>
          <w:rFonts w:ascii="Times New Roman" w:hAnsi="Times New Roman"/>
          <w:color w:val="0D0D0D"/>
          <w:sz w:val="24"/>
          <w:szCs w:val="24"/>
        </w:rPr>
        <w:t>é um processo dinâmico</w:t>
      </w:r>
      <w:r w:rsidR="00840D2B" w:rsidRPr="004A0A8C">
        <w:rPr>
          <w:rFonts w:ascii="Times New Roman" w:hAnsi="Times New Roman"/>
          <w:color w:val="0D0D0D"/>
          <w:sz w:val="24"/>
          <w:szCs w:val="24"/>
        </w:rPr>
        <w:t>, no qual ocorrem modificações n</w:t>
      </w:r>
      <w:r w:rsidRPr="004A0A8C">
        <w:rPr>
          <w:rFonts w:ascii="Times New Roman" w:hAnsi="Times New Roman"/>
          <w:color w:val="0D0D0D"/>
          <w:sz w:val="24"/>
          <w:szCs w:val="24"/>
        </w:rPr>
        <w:t xml:space="preserve">o nível molecular e fisiológico. </w:t>
      </w:r>
      <w:r w:rsidRPr="004A0A8C">
        <w:rPr>
          <w:rFonts w:ascii="Times New Roman" w:hAnsi="Times New Roman"/>
          <w:color w:val="0D0D0D"/>
          <w:sz w:val="24"/>
          <w:szCs w:val="24"/>
          <w:shd w:val="clear" w:color="auto" w:fill="FFFFFF"/>
        </w:rPr>
        <w:t xml:space="preserve">O presente trabalho tem como objetivo evidenciar o crescimento da biomedicina </w:t>
      </w:r>
      <w:r w:rsidR="00B761C7" w:rsidRPr="004A0A8C">
        <w:rPr>
          <w:rFonts w:ascii="Times New Roman" w:hAnsi="Times New Roman"/>
          <w:color w:val="0D0D0D"/>
          <w:sz w:val="24"/>
          <w:szCs w:val="24"/>
          <w:shd w:val="clear" w:color="auto" w:fill="FFFFFF"/>
        </w:rPr>
        <w:t>estética</w:t>
      </w:r>
      <w:r w:rsidRPr="004A0A8C">
        <w:rPr>
          <w:rFonts w:ascii="Times New Roman" w:hAnsi="Times New Roman"/>
          <w:color w:val="0D0D0D"/>
          <w:sz w:val="24"/>
          <w:szCs w:val="24"/>
          <w:shd w:val="clear" w:color="auto" w:fill="FFFFFF"/>
        </w:rPr>
        <w:t xml:space="preserve"> com as teorias atuais de fatores de envelhecimento, buscando a utilização positiva da habilitação do Biomédico associada a comprovação da morte celular e necrose.</w:t>
      </w:r>
      <w:r w:rsidRPr="00B375A5">
        <w:rPr>
          <w:rFonts w:ascii="Times New Roman" w:hAnsi="Times New Roman"/>
          <w:color w:val="0D0D0D"/>
          <w:sz w:val="24"/>
          <w:szCs w:val="24"/>
          <w:shd w:val="clear" w:color="auto" w:fill="FFFFFF"/>
        </w:rPr>
        <w:t xml:space="preserve"> </w:t>
      </w:r>
      <w:commentRangeStart w:id="2"/>
      <w:r w:rsidRPr="004A0A8C">
        <w:rPr>
          <w:rFonts w:ascii="Times New Roman" w:hAnsi="Times New Roman"/>
          <w:color w:val="0D0D0D"/>
          <w:sz w:val="24"/>
          <w:szCs w:val="24"/>
          <w:shd w:val="clear" w:color="auto" w:fill="FFFFFF"/>
        </w:rPr>
        <w:t>Sabe</w:t>
      </w:r>
      <w:commentRangeEnd w:id="2"/>
      <w:r w:rsidR="00B375A5">
        <w:rPr>
          <w:rStyle w:val="Refdecomentrio"/>
        </w:rPr>
        <w:commentReference w:id="2"/>
      </w:r>
      <w:r w:rsidRPr="004A0A8C">
        <w:rPr>
          <w:rFonts w:ascii="Times New Roman" w:hAnsi="Times New Roman"/>
          <w:color w:val="0D0D0D"/>
          <w:sz w:val="24"/>
          <w:szCs w:val="24"/>
          <w:shd w:val="clear" w:color="auto" w:fill="FFFFFF"/>
        </w:rPr>
        <w:t xml:space="preserve">-se que o envelhecimento celular não se origina apenas pela alteração no organismo, mas também por fatores externos consequentes de uma </w:t>
      </w:r>
      <w:r w:rsidR="00840D2B" w:rsidRPr="004A0A8C">
        <w:rPr>
          <w:rFonts w:ascii="Times New Roman" w:hAnsi="Times New Roman"/>
          <w:color w:val="0D0D0D"/>
          <w:sz w:val="24"/>
          <w:szCs w:val="24"/>
          <w:shd w:val="clear" w:color="auto" w:fill="FFFFFF"/>
        </w:rPr>
        <w:t xml:space="preserve">má exposição a diversos fatores </w:t>
      </w:r>
      <w:r w:rsidRPr="004A0A8C">
        <w:rPr>
          <w:rFonts w:ascii="Times New Roman" w:hAnsi="Times New Roman"/>
          <w:color w:val="0D0D0D"/>
          <w:sz w:val="24"/>
          <w:szCs w:val="24"/>
          <w:shd w:val="clear" w:color="auto" w:fill="FFFFFF"/>
        </w:rPr>
        <w:t>como</w:t>
      </w:r>
      <w:r w:rsidRPr="00B375A5">
        <w:rPr>
          <w:rFonts w:ascii="Times New Roman" w:hAnsi="Times New Roman"/>
          <w:color w:val="0D0D0D"/>
          <w:sz w:val="24"/>
          <w:szCs w:val="24"/>
          <w:shd w:val="clear" w:color="auto" w:fill="FFFFFF"/>
        </w:rPr>
        <w:t xml:space="preserve"> a poluição, ra</w:t>
      </w:r>
      <w:r w:rsidR="00840D2B" w:rsidRPr="00B375A5">
        <w:rPr>
          <w:rFonts w:ascii="Times New Roman" w:hAnsi="Times New Roman"/>
          <w:color w:val="0D0D0D"/>
          <w:sz w:val="24"/>
          <w:szCs w:val="24"/>
          <w:shd w:val="clear" w:color="auto" w:fill="FFFFFF"/>
        </w:rPr>
        <w:t>diação e substâncias tóxicas. Di</w:t>
      </w:r>
      <w:r w:rsidRPr="00B375A5">
        <w:rPr>
          <w:rFonts w:ascii="Times New Roman" w:hAnsi="Times New Roman"/>
          <w:color w:val="0D0D0D"/>
          <w:sz w:val="24"/>
          <w:szCs w:val="24"/>
          <w:shd w:val="clear" w:color="auto" w:fill="FFFFFF"/>
        </w:rPr>
        <w:t xml:space="preserve">ante disso </w:t>
      </w:r>
      <w:r w:rsidRPr="004A0A8C">
        <w:rPr>
          <w:rFonts w:ascii="Times New Roman" w:hAnsi="Times New Roman"/>
          <w:color w:val="0D0D0D"/>
          <w:sz w:val="24"/>
          <w:szCs w:val="24"/>
          <w:shd w:val="clear" w:color="auto" w:fill="FFFFFF"/>
          <w:lang w:val="pt-PT"/>
        </w:rPr>
        <w:t xml:space="preserve">o mercado </w:t>
      </w:r>
      <w:r w:rsidRPr="00B375A5">
        <w:rPr>
          <w:rFonts w:ascii="Times New Roman" w:hAnsi="Times New Roman"/>
          <w:color w:val="0D0D0D"/>
          <w:sz w:val="24"/>
          <w:szCs w:val="24"/>
          <w:shd w:val="clear" w:color="auto" w:fill="FFFFFF"/>
        </w:rPr>
        <w:t>carece de profissionais</w:t>
      </w:r>
      <w:r w:rsidRPr="004A0A8C">
        <w:rPr>
          <w:rFonts w:ascii="Times New Roman" w:hAnsi="Times New Roman"/>
          <w:color w:val="0D0D0D"/>
          <w:sz w:val="24"/>
          <w:szCs w:val="24"/>
          <w:shd w:val="clear" w:color="auto" w:fill="FFFFFF"/>
        </w:rPr>
        <w:t xml:space="preserve"> esteta</w:t>
      </w:r>
      <w:r w:rsidRPr="00B375A5">
        <w:rPr>
          <w:rFonts w:ascii="Times New Roman" w:hAnsi="Times New Roman"/>
          <w:color w:val="0D0D0D"/>
          <w:sz w:val="24"/>
          <w:szCs w:val="24"/>
          <w:shd w:val="clear" w:color="auto" w:fill="FFFFFF"/>
        </w:rPr>
        <w:t>s que</w:t>
      </w:r>
      <w:r w:rsidRPr="004A0A8C">
        <w:rPr>
          <w:rFonts w:ascii="Times New Roman" w:hAnsi="Times New Roman"/>
          <w:color w:val="0D0D0D"/>
          <w:sz w:val="24"/>
          <w:szCs w:val="24"/>
          <w:shd w:val="clear" w:color="auto" w:fill="FFFFFF"/>
          <w:lang w:val="pt-PT"/>
        </w:rPr>
        <w:t xml:space="preserve"> estuda</w:t>
      </w:r>
      <w:r w:rsidRPr="00B375A5">
        <w:rPr>
          <w:rFonts w:ascii="Times New Roman" w:hAnsi="Times New Roman"/>
          <w:color w:val="0D0D0D"/>
          <w:sz w:val="24"/>
          <w:szCs w:val="24"/>
          <w:shd w:val="clear" w:color="auto" w:fill="FFFFFF"/>
        </w:rPr>
        <w:t>m</w:t>
      </w:r>
      <w:r w:rsidRPr="004A0A8C">
        <w:rPr>
          <w:rFonts w:ascii="Times New Roman" w:hAnsi="Times New Roman"/>
          <w:color w:val="0D0D0D"/>
          <w:sz w:val="24"/>
          <w:szCs w:val="24"/>
          <w:shd w:val="clear" w:color="auto" w:fill="FFFFFF"/>
          <w:lang w:val="pt-PT"/>
        </w:rPr>
        <w:t xml:space="preserve"> e avalia</w:t>
      </w:r>
      <w:r w:rsidRPr="00B375A5">
        <w:rPr>
          <w:rFonts w:ascii="Times New Roman" w:hAnsi="Times New Roman"/>
          <w:color w:val="0D0D0D"/>
          <w:sz w:val="24"/>
          <w:szCs w:val="24"/>
          <w:shd w:val="clear" w:color="auto" w:fill="FFFFFF"/>
        </w:rPr>
        <w:t>m</w:t>
      </w:r>
      <w:r w:rsidRPr="004A0A8C">
        <w:rPr>
          <w:rFonts w:ascii="Times New Roman" w:hAnsi="Times New Roman"/>
          <w:color w:val="0D0D0D"/>
          <w:sz w:val="24"/>
          <w:szCs w:val="24"/>
          <w:shd w:val="clear" w:color="auto" w:fill="FFFFFF"/>
          <w:lang w:val="pt-PT"/>
        </w:rPr>
        <w:t xml:space="preserve"> diferentes </w:t>
      </w:r>
      <w:r w:rsidRPr="00B375A5">
        <w:rPr>
          <w:rFonts w:ascii="Times New Roman" w:hAnsi="Times New Roman"/>
          <w:color w:val="0D0D0D"/>
          <w:sz w:val="24"/>
          <w:szCs w:val="24"/>
          <w:shd w:val="clear" w:color="auto" w:fill="FFFFFF"/>
        </w:rPr>
        <w:t>técnicas de combate a</w:t>
      </w:r>
      <w:r w:rsidRPr="004A0A8C">
        <w:rPr>
          <w:rFonts w:ascii="Times New Roman" w:hAnsi="Times New Roman"/>
          <w:color w:val="0D0D0D"/>
          <w:sz w:val="24"/>
          <w:szCs w:val="24"/>
          <w:shd w:val="clear" w:color="auto" w:fill="FFFFFF"/>
          <w:lang w:val="pt-PT"/>
        </w:rPr>
        <w:t>o envelhecimento</w:t>
      </w:r>
      <w:r w:rsidRPr="00B375A5">
        <w:rPr>
          <w:rFonts w:ascii="Times New Roman" w:hAnsi="Times New Roman"/>
          <w:color w:val="0D0D0D"/>
          <w:sz w:val="24"/>
          <w:szCs w:val="24"/>
          <w:shd w:val="clear" w:color="auto" w:fill="FFFFFF"/>
        </w:rPr>
        <w:t xml:space="preserve"> celular</w:t>
      </w:r>
      <w:r w:rsidRPr="004A0A8C">
        <w:rPr>
          <w:rFonts w:ascii="Times New Roman" w:hAnsi="Times New Roman"/>
          <w:color w:val="0D0D0D"/>
          <w:sz w:val="24"/>
          <w:szCs w:val="24"/>
          <w:shd w:val="clear" w:color="auto" w:fill="FFFFFF"/>
          <w:lang w:val="pt-PT"/>
        </w:rPr>
        <w:t>, a ponto de buscar técnicas invasivas, diferentes das cirurgias, causando o mínimo de dano para a integridade física dos pacientes.</w:t>
      </w:r>
    </w:p>
    <w:p w14:paraId="4936DA26" w14:textId="77777777" w:rsidR="00342614" w:rsidRPr="004A0A8C" w:rsidRDefault="00342614" w:rsidP="00E42D79">
      <w:pPr>
        <w:autoSpaceDE w:val="0"/>
        <w:autoSpaceDN w:val="0"/>
        <w:adjustRightInd w:val="0"/>
        <w:spacing w:after="0" w:line="360" w:lineRule="auto"/>
        <w:jc w:val="both"/>
        <w:rPr>
          <w:rFonts w:ascii="Times New Roman" w:hAnsi="Times New Roman"/>
          <w:b/>
          <w:bCs/>
          <w:color w:val="0D0D0D"/>
          <w:sz w:val="24"/>
          <w:szCs w:val="24"/>
        </w:rPr>
      </w:pPr>
    </w:p>
    <w:p w14:paraId="585BBACC" w14:textId="77777777" w:rsidR="00342614" w:rsidRPr="004A0A8C" w:rsidRDefault="00342614" w:rsidP="00E42D79">
      <w:pPr>
        <w:autoSpaceDE w:val="0"/>
        <w:autoSpaceDN w:val="0"/>
        <w:adjustRightInd w:val="0"/>
        <w:spacing w:after="0" w:line="360" w:lineRule="auto"/>
        <w:jc w:val="both"/>
        <w:rPr>
          <w:rFonts w:ascii="Times New Roman" w:hAnsi="Times New Roman"/>
          <w:color w:val="0D0D0D"/>
          <w:sz w:val="24"/>
          <w:szCs w:val="24"/>
        </w:rPr>
      </w:pPr>
      <w:r w:rsidRPr="004A0A8C">
        <w:rPr>
          <w:rFonts w:ascii="Times New Roman" w:hAnsi="Times New Roman"/>
          <w:b/>
          <w:bCs/>
          <w:color w:val="0D0D0D"/>
          <w:sz w:val="24"/>
          <w:szCs w:val="24"/>
        </w:rPr>
        <w:t>Palavras-chave</w:t>
      </w:r>
      <w:r w:rsidRPr="004A0A8C">
        <w:rPr>
          <w:rFonts w:ascii="Times New Roman" w:hAnsi="Times New Roman"/>
          <w:color w:val="0D0D0D"/>
          <w:sz w:val="24"/>
          <w:szCs w:val="24"/>
        </w:rPr>
        <w:t xml:space="preserve">: </w:t>
      </w:r>
      <w:r w:rsidR="00840D2B" w:rsidRPr="004A0A8C">
        <w:rPr>
          <w:rFonts w:ascii="Times New Roman" w:hAnsi="Times New Roman"/>
          <w:color w:val="0D0D0D"/>
          <w:sz w:val="24"/>
          <w:szCs w:val="24"/>
          <w:shd w:val="clear" w:color="auto" w:fill="FFFFFF"/>
          <w:lang w:val="pt-PT"/>
        </w:rPr>
        <w:t>esté</w:t>
      </w:r>
      <w:r w:rsidRPr="004A0A8C">
        <w:rPr>
          <w:rFonts w:ascii="Times New Roman" w:hAnsi="Times New Roman"/>
          <w:color w:val="0D0D0D"/>
          <w:sz w:val="24"/>
          <w:szCs w:val="24"/>
          <w:shd w:val="clear" w:color="auto" w:fill="FFFFFF"/>
          <w:lang w:val="pt-PT"/>
        </w:rPr>
        <w:t xml:space="preserve">tica; envelhecimento celular; biomedicina;  </w:t>
      </w:r>
    </w:p>
    <w:p w14:paraId="5219F987" w14:textId="77777777" w:rsidR="00342614" w:rsidRPr="004A0A8C" w:rsidRDefault="00342614" w:rsidP="00E42D79">
      <w:pPr>
        <w:tabs>
          <w:tab w:val="left" w:pos="6840"/>
        </w:tabs>
        <w:spacing w:after="0" w:line="360" w:lineRule="auto"/>
        <w:jc w:val="both"/>
        <w:rPr>
          <w:rFonts w:ascii="Times New Roman" w:hAnsi="Times New Roman"/>
          <w:b/>
          <w:bCs/>
          <w:color w:val="0D0D0D"/>
          <w:sz w:val="24"/>
          <w:szCs w:val="24"/>
        </w:rPr>
      </w:pPr>
    </w:p>
    <w:p w14:paraId="49868C94" w14:textId="77777777" w:rsidR="00342614" w:rsidRPr="00B375A5" w:rsidRDefault="00342614" w:rsidP="00E42D79">
      <w:pPr>
        <w:shd w:val="clear" w:color="auto" w:fill="FFFFFF"/>
        <w:spacing w:after="0" w:line="360" w:lineRule="auto"/>
        <w:jc w:val="both"/>
        <w:rPr>
          <w:rFonts w:ascii="Times New Roman" w:eastAsia="Times New Roman" w:hAnsi="Times New Roman"/>
          <w:color w:val="0D0D0D"/>
          <w:sz w:val="24"/>
          <w:szCs w:val="24"/>
          <w:lang w:val="en-US" w:eastAsia="pt-BR"/>
        </w:rPr>
      </w:pPr>
      <w:r w:rsidRPr="00B375A5">
        <w:rPr>
          <w:rFonts w:ascii="Times New Roman" w:hAnsi="Times New Roman"/>
          <w:b/>
          <w:bCs/>
          <w:color w:val="0D0D0D"/>
          <w:sz w:val="24"/>
          <w:szCs w:val="24"/>
          <w:lang w:val="en-US"/>
        </w:rPr>
        <w:t>ABSTRACT.</w:t>
      </w:r>
      <w:r w:rsidRPr="00B375A5">
        <w:rPr>
          <w:rFonts w:ascii="Times New Roman" w:hAnsi="Times New Roman"/>
          <w:color w:val="0D0D0D"/>
          <w:sz w:val="24"/>
          <w:szCs w:val="24"/>
          <w:lang w:val="en-US"/>
        </w:rPr>
        <w:t xml:space="preserve"> </w:t>
      </w:r>
      <w:r w:rsidRPr="00B375A5">
        <w:rPr>
          <w:rFonts w:ascii="Times New Roman" w:eastAsia="Times New Roman" w:hAnsi="Times New Roman"/>
          <w:color w:val="0D0D0D"/>
          <w:sz w:val="24"/>
          <w:szCs w:val="24"/>
          <w:lang w:val="en-US" w:eastAsia="pt-BR"/>
        </w:rPr>
        <w:t>The skin is the largest organ in the human body, composed of a variety of cells with different functions,</w:t>
      </w:r>
      <w:r w:rsidR="00840D2B" w:rsidRPr="00B375A5">
        <w:rPr>
          <w:rFonts w:ascii="Times New Roman" w:eastAsia="Times New Roman" w:hAnsi="Times New Roman"/>
          <w:color w:val="0D0D0D"/>
          <w:sz w:val="24"/>
          <w:szCs w:val="24"/>
          <w:lang w:val="en-US" w:eastAsia="pt-BR"/>
        </w:rPr>
        <w:t xml:space="preserve"> such as mechanical protection, </w:t>
      </w:r>
      <w:r w:rsidRPr="00B375A5">
        <w:rPr>
          <w:rFonts w:ascii="Times New Roman" w:eastAsia="Times New Roman" w:hAnsi="Times New Roman"/>
          <w:color w:val="0D0D0D"/>
          <w:sz w:val="24"/>
          <w:szCs w:val="24"/>
          <w:lang w:val="en-US" w:eastAsia="pt-BR"/>
        </w:rPr>
        <w:t xml:space="preserve">light </w:t>
      </w:r>
      <w:proofErr w:type="gramStart"/>
      <w:r w:rsidR="00840D2B" w:rsidRPr="00B375A5">
        <w:rPr>
          <w:rFonts w:ascii="Times New Roman" w:eastAsia="Times New Roman" w:hAnsi="Times New Roman"/>
          <w:color w:val="0D0D0D"/>
          <w:sz w:val="24"/>
          <w:szCs w:val="24"/>
          <w:lang w:val="en-US" w:eastAsia="pt-BR"/>
        </w:rPr>
        <w:t>protection</w:t>
      </w:r>
      <w:proofErr w:type="gramEnd"/>
      <w:r w:rsidR="00840D2B" w:rsidRPr="00B375A5">
        <w:rPr>
          <w:rFonts w:ascii="Times New Roman" w:eastAsia="Times New Roman" w:hAnsi="Times New Roman"/>
          <w:color w:val="0D0D0D"/>
          <w:sz w:val="24"/>
          <w:szCs w:val="24"/>
          <w:lang w:val="en-US" w:eastAsia="pt-BR"/>
        </w:rPr>
        <w:t xml:space="preserve"> and cell</w:t>
      </w:r>
      <w:r w:rsidRPr="00B375A5">
        <w:rPr>
          <w:rFonts w:ascii="Times New Roman" w:eastAsia="Times New Roman" w:hAnsi="Times New Roman"/>
          <w:color w:val="0D0D0D"/>
          <w:sz w:val="24"/>
          <w:szCs w:val="24"/>
          <w:lang w:val="en-US" w:eastAsia="pt-BR"/>
        </w:rPr>
        <w:t xml:space="preserve"> repair. Cell repair consists of macro and microscopic changes, application of a set of cellular metabolic factors where the main expression marks occur on the skin without aging. The diagnosis is a dynamic process, with no changes at the molecular and physiological level. This work aims to show the growth of aesthetic biomedicine with current theories of mortality factors, seeking a positive use of biomedical skills associated with proof of cell death and necrosis. It is known that cell aging is not caused only by changes in the body, but also by external factors resulting from exposure to various factors such as pollution, </w:t>
      </w:r>
      <w:proofErr w:type="gramStart"/>
      <w:r w:rsidR="00840D2B" w:rsidRPr="00B375A5">
        <w:rPr>
          <w:rFonts w:ascii="Times New Roman" w:eastAsia="Times New Roman" w:hAnsi="Times New Roman"/>
          <w:color w:val="0D0D0D"/>
          <w:sz w:val="24"/>
          <w:szCs w:val="24"/>
          <w:lang w:val="en-US" w:eastAsia="pt-BR"/>
        </w:rPr>
        <w:t>radiation</w:t>
      </w:r>
      <w:proofErr w:type="gramEnd"/>
      <w:r w:rsidR="00840D2B" w:rsidRPr="00B375A5">
        <w:rPr>
          <w:rFonts w:ascii="Times New Roman" w:eastAsia="Times New Roman" w:hAnsi="Times New Roman"/>
          <w:color w:val="0D0D0D"/>
          <w:sz w:val="24"/>
          <w:szCs w:val="24"/>
          <w:lang w:val="en-US" w:eastAsia="pt-BR"/>
        </w:rPr>
        <w:t xml:space="preserve"> </w:t>
      </w:r>
      <w:r w:rsidRPr="00B375A5">
        <w:rPr>
          <w:rFonts w:ascii="Times New Roman" w:eastAsia="Times New Roman" w:hAnsi="Times New Roman"/>
          <w:color w:val="0D0D0D"/>
          <w:sz w:val="24"/>
          <w:szCs w:val="24"/>
          <w:lang w:val="en-US" w:eastAsia="pt-BR"/>
        </w:rPr>
        <w:t>and toxic substances</w:t>
      </w:r>
      <w:r w:rsidR="00840D2B" w:rsidRPr="00B375A5">
        <w:rPr>
          <w:rFonts w:ascii="Times New Roman" w:eastAsia="Times New Roman" w:hAnsi="Times New Roman"/>
          <w:color w:val="0D0D0D"/>
          <w:sz w:val="24"/>
          <w:szCs w:val="24"/>
          <w:lang w:val="en-US" w:eastAsia="pt-BR"/>
        </w:rPr>
        <w:t xml:space="preserve">. </w:t>
      </w:r>
      <w:proofErr w:type="spellStart"/>
      <w:r w:rsidR="00840D2B" w:rsidRPr="00B375A5">
        <w:rPr>
          <w:rFonts w:ascii="Times New Roman" w:eastAsia="Times New Roman" w:hAnsi="Times New Roman"/>
          <w:color w:val="0D0D0D"/>
          <w:sz w:val="24"/>
          <w:szCs w:val="24"/>
          <w:lang w:val="en-US" w:eastAsia="pt-BR"/>
        </w:rPr>
        <w:t>Thefore</w:t>
      </w:r>
      <w:proofErr w:type="spellEnd"/>
      <w:r w:rsidRPr="00B375A5">
        <w:rPr>
          <w:rFonts w:ascii="Times New Roman" w:eastAsia="Times New Roman" w:hAnsi="Times New Roman"/>
          <w:color w:val="0D0D0D"/>
          <w:sz w:val="24"/>
          <w:szCs w:val="24"/>
          <w:lang w:val="en-US" w:eastAsia="pt-BR"/>
        </w:rPr>
        <w:t xml:space="preserve"> the </w:t>
      </w:r>
      <w:r w:rsidR="00840D2B" w:rsidRPr="00B375A5">
        <w:rPr>
          <w:rFonts w:ascii="Times New Roman" w:eastAsia="Times New Roman" w:hAnsi="Times New Roman"/>
          <w:color w:val="0D0D0D"/>
          <w:sz w:val="24"/>
          <w:szCs w:val="24"/>
          <w:lang w:val="en-US" w:eastAsia="pt-BR"/>
        </w:rPr>
        <w:t xml:space="preserve">Market </w:t>
      </w:r>
      <w:proofErr w:type="gramStart"/>
      <w:r w:rsidR="00840D2B" w:rsidRPr="00B375A5">
        <w:rPr>
          <w:rFonts w:ascii="Times New Roman" w:eastAsia="Times New Roman" w:hAnsi="Times New Roman"/>
          <w:color w:val="0D0D0D"/>
          <w:sz w:val="24"/>
          <w:szCs w:val="24"/>
          <w:lang w:val="en-US" w:eastAsia="pt-BR"/>
        </w:rPr>
        <w:t xml:space="preserve">flacks </w:t>
      </w:r>
      <w:r w:rsidRPr="00B375A5">
        <w:rPr>
          <w:rFonts w:ascii="Times New Roman" w:eastAsia="Times New Roman" w:hAnsi="Times New Roman"/>
          <w:color w:val="0D0D0D"/>
          <w:sz w:val="24"/>
          <w:szCs w:val="24"/>
          <w:lang w:val="en-US" w:eastAsia="pt-BR"/>
        </w:rPr>
        <w:t xml:space="preserve"> professionals</w:t>
      </w:r>
      <w:proofErr w:type="gramEnd"/>
      <w:r w:rsidRPr="00B375A5">
        <w:rPr>
          <w:rFonts w:ascii="Times New Roman" w:eastAsia="Times New Roman" w:hAnsi="Times New Roman"/>
          <w:color w:val="0D0D0D"/>
          <w:sz w:val="24"/>
          <w:szCs w:val="24"/>
          <w:lang w:val="en-US" w:eastAsia="pt-BR"/>
        </w:rPr>
        <w:t xml:space="preserve"> who study and evaluate diff</w:t>
      </w:r>
      <w:r w:rsidR="00840D2B" w:rsidRPr="00B375A5">
        <w:rPr>
          <w:rFonts w:ascii="Times New Roman" w:eastAsia="Times New Roman" w:hAnsi="Times New Roman"/>
          <w:color w:val="0D0D0D"/>
          <w:sz w:val="24"/>
          <w:szCs w:val="24"/>
          <w:lang w:val="en-US" w:eastAsia="pt-BR"/>
        </w:rPr>
        <w:t>erent techniques to combat cell</w:t>
      </w:r>
      <w:r w:rsidRPr="00B375A5">
        <w:rPr>
          <w:rFonts w:ascii="Times New Roman" w:eastAsia="Times New Roman" w:hAnsi="Times New Roman"/>
          <w:color w:val="0D0D0D"/>
          <w:sz w:val="24"/>
          <w:szCs w:val="24"/>
          <w:lang w:val="en-US" w:eastAsia="pt-BR"/>
        </w:rPr>
        <w:t xml:space="preserve"> aging, </w:t>
      </w:r>
      <w:r w:rsidRPr="00B375A5">
        <w:rPr>
          <w:rFonts w:ascii="Times New Roman" w:eastAsia="Times New Roman" w:hAnsi="Times New Roman"/>
          <w:color w:val="0D0D0D"/>
          <w:sz w:val="24"/>
          <w:szCs w:val="24"/>
          <w:lang w:val="en-US" w:eastAsia="pt-BR"/>
        </w:rPr>
        <w:lastRenderedPageBreak/>
        <w:t xml:space="preserve">a search point for invasive techniques, </w:t>
      </w:r>
      <w:r w:rsidR="00840D2B" w:rsidRPr="00B375A5">
        <w:rPr>
          <w:rFonts w:ascii="Times New Roman" w:eastAsia="Times New Roman" w:hAnsi="Times New Roman"/>
          <w:color w:val="0D0D0D"/>
          <w:sz w:val="24"/>
          <w:szCs w:val="24"/>
          <w:lang w:val="en-US" w:eastAsia="pt-BR"/>
        </w:rPr>
        <w:t>that are not surgical, causing the least</w:t>
      </w:r>
      <w:r w:rsidRPr="00B375A5">
        <w:rPr>
          <w:rFonts w:ascii="Times New Roman" w:eastAsia="Times New Roman" w:hAnsi="Times New Roman"/>
          <w:color w:val="0D0D0D"/>
          <w:sz w:val="24"/>
          <w:szCs w:val="24"/>
          <w:lang w:val="en-US" w:eastAsia="pt-BR"/>
        </w:rPr>
        <w:t>, to the physical integrity of patients.</w:t>
      </w:r>
    </w:p>
    <w:p w14:paraId="49CBF01E" w14:textId="77777777" w:rsidR="00342614" w:rsidRPr="00B375A5" w:rsidRDefault="00342614" w:rsidP="00E42D79">
      <w:pPr>
        <w:autoSpaceDE w:val="0"/>
        <w:autoSpaceDN w:val="0"/>
        <w:adjustRightInd w:val="0"/>
        <w:spacing w:after="0" w:line="360" w:lineRule="auto"/>
        <w:jc w:val="both"/>
        <w:rPr>
          <w:rFonts w:ascii="Times New Roman" w:eastAsia="Times New Roman" w:hAnsi="Times New Roman"/>
          <w:color w:val="0D0D0D"/>
          <w:sz w:val="24"/>
          <w:szCs w:val="24"/>
          <w:lang w:val="en-US" w:eastAsia="pt-BR"/>
        </w:rPr>
      </w:pPr>
      <w:r w:rsidRPr="00B375A5">
        <w:rPr>
          <w:rFonts w:ascii="Times New Roman" w:hAnsi="Times New Roman"/>
          <w:b/>
          <w:bCs/>
          <w:color w:val="0D0D0D"/>
          <w:sz w:val="24"/>
          <w:szCs w:val="24"/>
          <w:lang w:val="en-US"/>
        </w:rPr>
        <w:t>Keywords</w:t>
      </w:r>
      <w:r w:rsidRPr="00B375A5">
        <w:rPr>
          <w:rFonts w:ascii="Times New Roman" w:hAnsi="Times New Roman"/>
          <w:color w:val="0D0D0D"/>
          <w:sz w:val="24"/>
          <w:szCs w:val="24"/>
          <w:lang w:val="en-US"/>
        </w:rPr>
        <w:t xml:space="preserve">: </w:t>
      </w:r>
      <w:r w:rsidRPr="00B375A5">
        <w:rPr>
          <w:rFonts w:ascii="Times New Roman" w:eastAsia="Times New Roman" w:hAnsi="Times New Roman"/>
          <w:color w:val="0D0D0D"/>
          <w:sz w:val="24"/>
          <w:szCs w:val="24"/>
          <w:lang w:val="en-US" w:eastAsia="pt-BR"/>
        </w:rPr>
        <w:t>aesthetics; cell aging; biomedicine</w:t>
      </w:r>
    </w:p>
    <w:p w14:paraId="2FC78D62" w14:textId="77777777" w:rsidR="00342614" w:rsidRPr="00B375A5" w:rsidRDefault="00342614" w:rsidP="00E42D79">
      <w:pPr>
        <w:pStyle w:val="Ttulo1"/>
        <w:rPr>
          <w:color w:val="0D0D0D"/>
          <w:lang w:val="en-US"/>
        </w:rPr>
      </w:pPr>
    </w:p>
    <w:p w14:paraId="1587C451" w14:textId="77777777" w:rsidR="00342614" w:rsidRPr="00B375A5" w:rsidRDefault="00342614" w:rsidP="00E42D79">
      <w:pPr>
        <w:pStyle w:val="Ttulo1"/>
        <w:rPr>
          <w:color w:val="0D0D0D"/>
          <w:lang w:val="en-US"/>
        </w:rPr>
      </w:pPr>
      <w:r w:rsidRPr="00B375A5">
        <w:rPr>
          <w:color w:val="0D0D0D"/>
          <w:lang w:val="en-US"/>
        </w:rPr>
        <w:t>INTRODUÇÃO</w:t>
      </w:r>
    </w:p>
    <w:p w14:paraId="1483177E" w14:textId="77777777" w:rsidR="00342614" w:rsidRPr="00B375A5" w:rsidRDefault="00342614" w:rsidP="00E42D79">
      <w:pPr>
        <w:pStyle w:val="Corpodetexto2"/>
        <w:spacing w:after="0" w:line="360" w:lineRule="auto"/>
        <w:jc w:val="both"/>
        <w:rPr>
          <w:rFonts w:ascii="Times New Roman" w:hAnsi="Times New Roman"/>
          <w:color w:val="0D0D0D"/>
          <w:sz w:val="24"/>
          <w:szCs w:val="24"/>
          <w:lang w:val="en-US"/>
        </w:rPr>
      </w:pPr>
    </w:p>
    <w:p w14:paraId="0428FBDE" w14:textId="0CE0AE55" w:rsidR="00342614" w:rsidRPr="004A0A8C" w:rsidRDefault="00342614" w:rsidP="00E42D79">
      <w:pPr>
        <w:tabs>
          <w:tab w:val="left" w:pos="1418"/>
        </w:tabs>
        <w:spacing w:after="0" w:line="360" w:lineRule="auto"/>
        <w:ind w:firstLine="709"/>
        <w:jc w:val="both"/>
        <w:rPr>
          <w:rFonts w:ascii="Times New Roman" w:hAnsi="Times New Roman"/>
          <w:color w:val="0D0D0D"/>
          <w:sz w:val="24"/>
          <w:szCs w:val="24"/>
          <w:shd w:val="clear" w:color="auto" w:fill="FFFFFF"/>
        </w:rPr>
      </w:pPr>
      <w:r w:rsidRPr="004A0A8C">
        <w:rPr>
          <w:rFonts w:ascii="Times New Roman" w:hAnsi="Times New Roman"/>
          <w:color w:val="0D0D0D"/>
          <w:sz w:val="24"/>
          <w:szCs w:val="24"/>
          <w:shd w:val="clear" w:color="auto" w:fill="FFFFFF"/>
        </w:rPr>
        <w:t xml:space="preserve">A </w:t>
      </w:r>
      <w:commentRangeStart w:id="3"/>
      <w:r w:rsidRPr="004A0A8C">
        <w:rPr>
          <w:rFonts w:ascii="Times New Roman" w:hAnsi="Times New Roman"/>
          <w:color w:val="0D0D0D"/>
          <w:sz w:val="24"/>
          <w:szCs w:val="24"/>
          <w:shd w:val="clear" w:color="auto" w:fill="FFFFFF"/>
        </w:rPr>
        <w:t>biomedicina esteta é</w:t>
      </w:r>
      <w:r w:rsidR="00B761C7" w:rsidRPr="004A0A8C">
        <w:rPr>
          <w:rFonts w:ascii="Times New Roman" w:hAnsi="Times New Roman"/>
          <w:color w:val="0D0D0D"/>
          <w:sz w:val="24"/>
          <w:szCs w:val="24"/>
          <w:shd w:val="clear" w:color="auto" w:fill="FFFFFF"/>
        </w:rPr>
        <w:t xml:space="preserve"> uma recente área, habilitada</w:t>
      </w:r>
      <w:r w:rsidR="002F54C6" w:rsidRPr="004A0A8C">
        <w:rPr>
          <w:rFonts w:ascii="Times New Roman" w:hAnsi="Times New Roman"/>
          <w:color w:val="0D0D0D"/>
          <w:sz w:val="24"/>
          <w:szCs w:val="24"/>
          <w:shd w:val="clear" w:color="auto" w:fill="FFFFFF"/>
        </w:rPr>
        <w:t xml:space="preserve"> no ano de </w:t>
      </w:r>
      <w:commentRangeStart w:id="4"/>
      <w:r w:rsidR="002F54C6" w:rsidRPr="004A0A8C">
        <w:rPr>
          <w:rFonts w:ascii="Times New Roman" w:hAnsi="Times New Roman"/>
          <w:color w:val="0D0D0D"/>
          <w:sz w:val="24"/>
          <w:szCs w:val="24"/>
          <w:shd w:val="clear" w:color="auto" w:fill="FFFFFF"/>
        </w:rPr>
        <w:t>2011</w:t>
      </w:r>
      <w:commentRangeEnd w:id="4"/>
      <w:r w:rsidR="00B375A5">
        <w:rPr>
          <w:rStyle w:val="Refdecomentrio"/>
        </w:rPr>
        <w:commentReference w:id="4"/>
      </w:r>
      <w:r w:rsidR="002F54C6" w:rsidRPr="004A0A8C">
        <w:rPr>
          <w:rFonts w:ascii="Times New Roman" w:hAnsi="Times New Roman"/>
          <w:color w:val="0D0D0D"/>
          <w:sz w:val="24"/>
          <w:szCs w:val="24"/>
          <w:shd w:val="clear" w:color="auto" w:fill="FFFFFF"/>
        </w:rPr>
        <w:t>, que v</w:t>
      </w:r>
      <w:r w:rsidRPr="004A0A8C">
        <w:rPr>
          <w:rFonts w:ascii="Times New Roman" w:hAnsi="Times New Roman"/>
          <w:color w:val="0D0D0D"/>
          <w:sz w:val="24"/>
          <w:szCs w:val="24"/>
          <w:shd w:val="clear" w:color="auto" w:fill="FFFFFF"/>
        </w:rPr>
        <w:t>em crescendo jun</w:t>
      </w:r>
      <w:commentRangeEnd w:id="3"/>
      <w:r w:rsidR="00B375A5">
        <w:rPr>
          <w:rStyle w:val="Refdecomentrio"/>
        </w:rPr>
        <w:commentReference w:id="3"/>
      </w:r>
      <w:r w:rsidRPr="004A0A8C">
        <w:rPr>
          <w:rFonts w:ascii="Times New Roman" w:hAnsi="Times New Roman"/>
          <w:color w:val="0D0D0D"/>
          <w:sz w:val="24"/>
          <w:szCs w:val="24"/>
          <w:shd w:val="clear" w:color="auto" w:fill="FFFFFF"/>
        </w:rPr>
        <w:t xml:space="preserve">to com as modernidades do mundo. Com a busca da beleza sendo um dos principais objetivos desta década, </w:t>
      </w:r>
      <w:proofErr w:type="gramStart"/>
      <w:r w:rsidRPr="004A0A8C">
        <w:rPr>
          <w:rFonts w:ascii="Times New Roman" w:hAnsi="Times New Roman"/>
          <w:color w:val="0D0D0D"/>
          <w:sz w:val="24"/>
          <w:szCs w:val="24"/>
          <w:shd w:val="clear" w:color="auto" w:fill="FFFFFF"/>
        </w:rPr>
        <w:t>a mesma</w:t>
      </w:r>
      <w:proofErr w:type="gramEnd"/>
      <w:r w:rsidRPr="004A0A8C">
        <w:rPr>
          <w:rFonts w:ascii="Times New Roman" w:hAnsi="Times New Roman"/>
          <w:color w:val="0D0D0D"/>
          <w:sz w:val="24"/>
          <w:szCs w:val="24"/>
          <w:shd w:val="clear" w:color="auto" w:fill="FFFFFF"/>
        </w:rPr>
        <w:t xml:space="preserve"> tem sido estudada amplamente na busca de tratamentos, que levem ao crescimento pessoal nas diversas faixas etárias da população.</w:t>
      </w:r>
      <w:r w:rsidRPr="004A0A8C">
        <w:rPr>
          <w:rFonts w:ascii="Times New Roman" w:hAnsi="Times New Roman"/>
          <w:color w:val="0D0D0D"/>
          <w:sz w:val="24"/>
          <w:szCs w:val="24"/>
        </w:rPr>
        <w:t xml:space="preserve"> A luta contra o env</w:t>
      </w:r>
      <w:r w:rsidR="002F54C6" w:rsidRPr="004A0A8C">
        <w:rPr>
          <w:rFonts w:ascii="Times New Roman" w:hAnsi="Times New Roman"/>
          <w:color w:val="0D0D0D"/>
          <w:sz w:val="24"/>
          <w:szCs w:val="24"/>
        </w:rPr>
        <w:t>elhecimento vai além da busca pelo prazer e bem-estar, associado a</w:t>
      </w:r>
      <w:r w:rsidRPr="004A0A8C">
        <w:rPr>
          <w:rFonts w:ascii="Times New Roman" w:hAnsi="Times New Roman"/>
          <w:color w:val="0D0D0D"/>
          <w:sz w:val="24"/>
          <w:szCs w:val="24"/>
        </w:rPr>
        <w:t>os cuidados</w:t>
      </w:r>
      <w:r w:rsidR="002F54C6" w:rsidRPr="004A0A8C">
        <w:rPr>
          <w:rFonts w:ascii="Times New Roman" w:hAnsi="Times New Roman"/>
          <w:color w:val="0D0D0D"/>
          <w:sz w:val="24"/>
          <w:szCs w:val="24"/>
        </w:rPr>
        <w:t>,</w:t>
      </w:r>
      <w:r w:rsidRPr="004A0A8C">
        <w:rPr>
          <w:rFonts w:ascii="Times New Roman" w:hAnsi="Times New Roman"/>
          <w:color w:val="0D0D0D"/>
          <w:sz w:val="24"/>
          <w:szCs w:val="24"/>
        </w:rPr>
        <w:t xml:space="preserve"> tomando disposição e dinheiro. Além disso,</w:t>
      </w:r>
      <w:r w:rsidRPr="004A0A8C">
        <w:rPr>
          <w:rFonts w:ascii="Times New Roman" w:hAnsi="Times New Roman"/>
          <w:color w:val="0D0D0D"/>
          <w:sz w:val="24"/>
          <w:szCs w:val="24"/>
          <w:shd w:val="clear" w:color="auto" w:fill="FFFFFF"/>
        </w:rPr>
        <w:t xml:space="preserve"> </w:t>
      </w:r>
      <w:r w:rsidRPr="004A0A8C">
        <w:rPr>
          <w:rFonts w:ascii="Times New Roman" w:hAnsi="Times New Roman"/>
          <w:color w:val="0D0D0D"/>
          <w:sz w:val="24"/>
          <w:szCs w:val="24"/>
        </w:rPr>
        <w:t>temos as dificuldades limit</w:t>
      </w:r>
      <w:r w:rsidR="002F54C6" w:rsidRPr="004A0A8C">
        <w:rPr>
          <w:rFonts w:ascii="Times New Roman" w:hAnsi="Times New Roman"/>
          <w:color w:val="0D0D0D"/>
          <w:sz w:val="24"/>
          <w:szCs w:val="24"/>
        </w:rPr>
        <w:t>ant</w:t>
      </w:r>
      <w:r w:rsidRPr="004A0A8C">
        <w:rPr>
          <w:rFonts w:ascii="Times New Roman" w:hAnsi="Times New Roman"/>
          <w:color w:val="0D0D0D"/>
          <w:sz w:val="24"/>
          <w:szCs w:val="24"/>
        </w:rPr>
        <w:t>es do conhecimento, onde tentamos ent</w:t>
      </w:r>
      <w:r w:rsidR="002F54C6" w:rsidRPr="004A0A8C">
        <w:rPr>
          <w:rFonts w:ascii="Times New Roman" w:hAnsi="Times New Roman"/>
          <w:color w:val="0D0D0D"/>
          <w:sz w:val="24"/>
          <w:szCs w:val="24"/>
        </w:rPr>
        <w:t>ender e adequar todas as teorias</w:t>
      </w:r>
      <w:r w:rsidRPr="004A0A8C">
        <w:rPr>
          <w:rFonts w:ascii="Times New Roman" w:hAnsi="Times New Roman"/>
          <w:color w:val="0D0D0D"/>
          <w:sz w:val="24"/>
          <w:szCs w:val="24"/>
        </w:rPr>
        <w:t xml:space="preserve"> para que juntas busquemos uma melhora significativa das expres</w:t>
      </w:r>
      <w:r w:rsidR="002F54C6" w:rsidRPr="004A0A8C">
        <w:rPr>
          <w:rFonts w:ascii="Times New Roman" w:hAnsi="Times New Roman"/>
          <w:color w:val="0D0D0D"/>
          <w:sz w:val="24"/>
          <w:szCs w:val="24"/>
        </w:rPr>
        <w:t>sões do envelhecimento na pele.</w:t>
      </w:r>
      <w:r w:rsidR="00B375A5">
        <w:rPr>
          <w:rFonts w:ascii="Times New Roman" w:hAnsi="Times New Roman"/>
          <w:color w:val="0D0D0D"/>
          <w:sz w:val="24"/>
          <w:szCs w:val="24"/>
        </w:rPr>
        <w:t xml:space="preserve"> </w:t>
      </w:r>
      <w:r w:rsidRPr="004A0A8C">
        <w:rPr>
          <w:rFonts w:ascii="Times New Roman" w:hAnsi="Times New Roman"/>
          <w:color w:val="0D0D0D"/>
          <w:sz w:val="24"/>
          <w:szCs w:val="24"/>
        </w:rPr>
        <w:t>(</w:t>
      </w:r>
      <w:r w:rsidRPr="004A0A8C">
        <w:rPr>
          <w:rFonts w:ascii="Times New Roman" w:hAnsi="Times New Roman"/>
          <w:bCs/>
          <w:color w:val="0D0D0D"/>
          <w:sz w:val="24"/>
          <w:szCs w:val="24"/>
          <w:shd w:val="clear" w:color="auto" w:fill="FFFFFF"/>
        </w:rPr>
        <w:t xml:space="preserve">RODOLFO, et al., </w:t>
      </w:r>
      <w:r w:rsidRPr="004A0A8C">
        <w:rPr>
          <w:rFonts w:ascii="Times New Roman" w:hAnsi="Times New Roman"/>
          <w:color w:val="0D0D0D"/>
          <w:sz w:val="24"/>
          <w:szCs w:val="24"/>
          <w:shd w:val="clear" w:color="auto" w:fill="FFFFFF"/>
        </w:rPr>
        <w:t>2006)</w:t>
      </w:r>
    </w:p>
    <w:p w14:paraId="335324E1" w14:textId="77777777" w:rsidR="00342614" w:rsidRPr="004A0A8C" w:rsidRDefault="00342614" w:rsidP="00E42D79">
      <w:pPr>
        <w:tabs>
          <w:tab w:val="left" w:pos="1418"/>
        </w:tabs>
        <w:spacing w:after="0" w:line="360" w:lineRule="auto"/>
        <w:ind w:firstLine="709"/>
        <w:jc w:val="both"/>
        <w:rPr>
          <w:rFonts w:ascii="Times New Roman" w:hAnsi="Times New Roman"/>
          <w:color w:val="0D0D0D"/>
          <w:sz w:val="24"/>
          <w:szCs w:val="24"/>
          <w:shd w:val="clear" w:color="auto" w:fill="FFFFFF"/>
        </w:rPr>
      </w:pPr>
      <w:r w:rsidRPr="004A0A8C">
        <w:rPr>
          <w:rFonts w:ascii="Times New Roman" w:hAnsi="Times New Roman"/>
          <w:color w:val="0D0D0D"/>
          <w:sz w:val="24"/>
          <w:szCs w:val="24"/>
        </w:rPr>
        <w:t>Sendo o maior órgão do corpo humano, com área variando de 1,5 a 2 m</w:t>
      </w:r>
      <w:r w:rsidRPr="004A0A8C">
        <w:rPr>
          <w:rFonts w:ascii="Times New Roman" w:hAnsi="Times New Roman"/>
          <w:color w:val="0D0D0D"/>
          <w:sz w:val="24"/>
          <w:szCs w:val="24"/>
          <w:vertAlign w:val="superscript"/>
        </w:rPr>
        <w:t xml:space="preserve">2 </w:t>
      </w:r>
      <w:r w:rsidRPr="004A0A8C">
        <w:rPr>
          <w:rFonts w:ascii="Times New Roman" w:hAnsi="Times New Roman"/>
          <w:color w:val="0D0D0D"/>
          <w:sz w:val="24"/>
          <w:szCs w:val="24"/>
        </w:rPr>
        <w:t xml:space="preserve">no indivíduo adulto e compondo cerca de aproximadamente 15% da massa corporal, a pele tem aspecto, estrutura e funções variáveis, de acordo com a região do corpo (SILMARA CESTARI, 2018). A pele recobre a superfície do corpo e é constituída por um tecido epitelial denominado </w:t>
      </w:r>
      <w:r w:rsidRPr="004A0A8C">
        <w:rPr>
          <w:rStyle w:val="red"/>
          <w:rFonts w:ascii="Times New Roman" w:hAnsi="Times New Roman"/>
          <w:color w:val="0D0D0D"/>
          <w:sz w:val="24"/>
          <w:szCs w:val="24"/>
        </w:rPr>
        <w:t>epiderme</w:t>
      </w:r>
      <w:r w:rsidRPr="004A0A8C">
        <w:rPr>
          <w:rFonts w:ascii="Times New Roman" w:hAnsi="Times New Roman"/>
          <w:color w:val="0D0D0D"/>
          <w:sz w:val="24"/>
          <w:szCs w:val="24"/>
        </w:rPr>
        <w:t>, e um tecido conjuntivo propriamente dito denominado derme. Leva- se em conta que dependendo da espessura da epiderme, distinguem-se a pele </w:t>
      </w:r>
      <w:r w:rsidRPr="004A0A8C">
        <w:rPr>
          <w:rStyle w:val="red"/>
          <w:rFonts w:ascii="Times New Roman" w:hAnsi="Times New Roman"/>
          <w:color w:val="0D0D0D"/>
          <w:sz w:val="24"/>
          <w:szCs w:val="24"/>
        </w:rPr>
        <w:t>espessa</w:t>
      </w:r>
      <w:r w:rsidRPr="004A0A8C">
        <w:rPr>
          <w:rFonts w:ascii="Times New Roman" w:hAnsi="Times New Roman"/>
          <w:color w:val="0D0D0D"/>
          <w:sz w:val="24"/>
          <w:szCs w:val="24"/>
        </w:rPr>
        <w:t> e a </w:t>
      </w:r>
      <w:r w:rsidR="002F54C6" w:rsidRPr="004A0A8C">
        <w:rPr>
          <w:rFonts w:ascii="Times New Roman" w:hAnsi="Times New Roman"/>
          <w:color w:val="0D0D0D"/>
          <w:sz w:val="24"/>
          <w:szCs w:val="24"/>
        </w:rPr>
        <w:t xml:space="preserve">pele </w:t>
      </w:r>
      <w:r w:rsidRPr="004A0A8C">
        <w:rPr>
          <w:rStyle w:val="red"/>
          <w:rFonts w:ascii="Times New Roman" w:hAnsi="Times New Roman"/>
          <w:color w:val="0D0D0D"/>
          <w:sz w:val="24"/>
          <w:szCs w:val="24"/>
        </w:rPr>
        <w:t>fina</w:t>
      </w:r>
      <w:r w:rsidRPr="004A0A8C">
        <w:rPr>
          <w:rFonts w:ascii="Times New Roman" w:hAnsi="Times New Roman"/>
          <w:color w:val="0D0D0D"/>
          <w:sz w:val="24"/>
          <w:szCs w:val="24"/>
        </w:rPr>
        <w:t>. A pele espessa é encontrada na palma das mãos, na planta dos pés e recobrindo algumas articulações</w:t>
      </w:r>
      <w:r w:rsidRPr="00B375A5">
        <w:rPr>
          <w:rFonts w:ascii="Times New Roman" w:hAnsi="Times New Roman"/>
          <w:color w:val="0D0D0D"/>
          <w:sz w:val="24"/>
          <w:szCs w:val="24"/>
        </w:rPr>
        <w:t>, sendo provida por extensa camada de queratina</w:t>
      </w:r>
      <w:r w:rsidRPr="004A0A8C">
        <w:rPr>
          <w:rFonts w:ascii="Times New Roman" w:hAnsi="Times New Roman"/>
          <w:color w:val="0D0D0D"/>
          <w:sz w:val="24"/>
          <w:szCs w:val="24"/>
        </w:rPr>
        <w:t xml:space="preserve">. O restante do corpo é protegido por pele fina </w:t>
      </w:r>
      <w:r w:rsidRPr="00B375A5">
        <w:rPr>
          <w:rFonts w:ascii="Times New Roman" w:hAnsi="Times New Roman"/>
          <w:color w:val="0D0D0D"/>
          <w:sz w:val="24"/>
          <w:szCs w:val="24"/>
        </w:rPr>
        <w:t>com fina camada de queratina</w:t>
      </w:r>
      <w:r w:rsidRPr="004A0A8C">
        <w:rPr>
          <w:rFonts w:ascii="Times New Roman" w:hAnsi="Times New Roman"/>
          <w:color w:val="0D0D0D"/>
          <w:sz w:val="24"/>
          <w:szCs w:val="24"/>
        </w:rPr>
        <w:t>. Abaixo do tecido conjuntivo, encontra-se a </w:t>
      </w:r>
      <w:r w:rsidRPr="004A0A8C">
        <w:rPr>
          <w:rStyle w:val="red"/>
          <w:rFonts w:ascii="Times New Roman" w:hAnsi="Times New Roman"/>
          <w:color w:val="0D0D0D"/>
          <w:sz w:val="24"/>
          <w:szCs w:val="24"/>
        </w:rPr>
        <w:t>hipoderme</w:t>
      </w:r>
      <w:r w:rsidRPr="004A0A8C">
        <w:rPr>
          <w:rFonts w:ascii="Times New Roman" w:hAnsi="Times New Roman"/>
          <w:color w:val="0D0D0D"/>
          <w:sz w:val="24"/>
          <w:szCs w:val="24"/>
        </w:rPr>
        <w:t xml:space="preserve">, que não faz parte da pele, apenas lhe serve de união com os órgãos subjacentes (JUNQUEIRA E CARNEIRO, 2018). </w:t>
      </w:r>
    </w:p>
    <w:p w14:paraId="17BA8C2E" w14:textId="77777777" w:rsidR="00342614" w:rsidRPr="004A0A8C" w:rsidRDefault="00342614" w:rsidP="00E42D79">
      <w:pPr>
        <w:tabs>
          <w:tab w:val="left" w:pos="1418"/>
        </w:tabs>
        <w:spacing w:after="0" w:line="360" w:lineRule="auto"/>
        <w:ind w:firstLine="709"/>
        <w:jc w:val="both"/>
        <w:rPr>
          <w:rFonts w:ascii="Times New Roman" w:hAnsi="Times New Roman"/>
          <w:color w:val="0D0D0D"/>
          <w:sz w:val="24"/>
          <w:szCs w:val="24"/>
        </w:rPr>
      </w:pPr>
      <w:r w:rsidRPr="004A0A8C">
        <w:rPr>
          <w:rFonts w:ascii="Times New Roman" w:hAnsi="Times New Roman"/>
          <w:color w:val="0D0D0D"/>
          <w:sz w:val="24"/>
          <w:szCs w:val="24"/>
        </w:rPr>
        <w:t xml:space="preserve">Para Fortes e </w:t>
      </w:r>
      <w:proofErr w:type="spellStart"/>
      <w:r w:rsidRPr="004A0A8C">
        <w:rPr>
          <w:rFonts w:ascii="Times New Roman" w:hAnsi="Times New Roman"/>
          <w:color w:val="0D0D0D"/>
          <w:sz w:val="24"/>
          <w:szCs w:val="24"/>
        </w:rPr>
        <w:t>Suffredini</w:t>
      </w:r>
      <w:proofErr w:type="spellEnd"/>
      <w:r w:rsidRPr="004A0A8C">
        <w:rPr>
          <w:rFonts w:ascii="Times New Roman" w:hAnsi="Times New Roman"/>
          <w:color w:val="0D0D0D"/>
          <w:sz w:val="24"/>
          <w:szCs w:val="24"/>
        </w:rPr>
        <w:t xml:space="preserve"> (2014), na epiderme, há uma diminuição gradual da taxa de renovação de células epidérmicas com a idade, passando de aproximadamente 28 dias, para 40-60 dias. Por ser o maior órgão do corpo humano, a pele sofre sucessivas deteriorações fazendo com que o envelhecimento seja um processo adaptativo e contínuo, que implica diversas modificações mor</w:t>
      </w:r>
      <w:r w:rsidR="00B761C7" w:rsidRPr="004A0A8C">
        <w:rPr>
          <w:rFonts w:ascii="Times New Roman" w:hAnsi="Times New Roman"/>
          <w:color w:val="0D0D0D"/>
          <w:sz w:val="24"/>
          <w:szCs w:val="24"/>
        </w:rPr>
        <w:t>fológica</w:t>
      </w:r>
      <w:r w:rsidR="002F54C6" w:rsidRPr="004A0A8C">
        <w:rPr>
          <w:rFonts w:ascii="Times New Roman" w:hAnsi="Times New Roman"/>
          <w:color w:val="0D0D0D"/>
          <w:sz w:val="24"/>
          <w:szCs w:val="24"/>
        </w:rPr>
        <w:t>s</w:t>
      </w:r>
      <w:r w:rsidR="00B761C7" w:rsidRPr="004A0A8C">
        <w:rPr>
          <w:rFonts w:ascii="Times New Roman" w:hAnsi="Times New Roman"/>
          <w:color w:val="0D0D0D"/>
          <w:sz w:val="24"/>
          <w:szCs w:val="24"/>
        </w:rPr>
        <w:t xml:space="preserve"> e fisiológica</w:t>
      </w:r>
      <w:r w:rsidR="002F54C6" w:rsidRPr="004A0A8C">
        <w:rPr>
          <w:rFonts w:ascii="Times New Roman" w:hAnsi="Times New Roman"/>
          <w:color w:val="0D0D0D"/>
          <w:sz w:val="24"/>
          <w:szCs w:val="24"/>
        </w:rPr>
        <w:t>s</w:t>
      </w:r>
      <w:r w:rsidR="00B761C7" w:rsidRPr="004A0A8C">
        <w:rPr>
          <w:rFonts w:ascii="Times New Roman" w:hAnsi="Times New Roman"/>
          <w:color w:val="0D0D0D"/>
          <w:sz w:val="24"/>
          <w:szCs w:val="24"/>
        </w:rPr>
        <w:t xml:space="preserve"> </w:t>
      </w:r>
      <w:r w:rsidR="002F54C6" w:rsidRPr="004A0A8C">
        <w:rPr>
          <w:rFonts w:ascii="Times New Roman" w:hAnsi="Times New Roman"/>
          <w:color w:val="0D0D0D"/>
          <w:sz w:val="24"/>
          <w:szCs w:val="24"/>
        </w:rPr>
        <w:t xml:space="preserve">ao longo do </w:t>
      </w:r>
      <w:r w:rsidRPr="004A0A8C">
        <w:rPr>
          <w:rFonts w:ascii="Times New Roman" w:hAnsi="Times New Roman"/>
          <w:color w:val="0D0D0D"/>
          <w:sz w:val="24"/>
          <w:szCs w:val="24"/>
        </w:rPr>
        <w:t xml:space="preserve">tempo. </w:t>
      </w:r>
    </w:p>
    <w:p w14:paraId="6AA07C47" w14:textId="21894FD9" w:rsidR="00EA3822" w:rsidRPr="004A0A8C" w:rsidRDefault="002B1BBA" w:rsidP="00E42D79">
      <w:pPr>
        <w:tabs>
          <w:tab w:val="left" w:pos="1418"/>
        </w:tabs>
        <w:spacing w:after="0" w:line="360" w:lineRule="auto"/>
        <w:ind w:firstLine="709"/>
        <w:jc w:val="both"/>
        <w:rPr>
          <w:rFonts w:ascii="Times New Roman" w:hAnsi="Times New Roman"/>
          <w:b/>
          <w:color w:val="0D0D0D"/>
          <w:sz w:val="24"/>
          <w:szCs w:val="24"/>
        </w:rPr>
      </w:pPr>
      <w:r>
        <w:rPr>
          <w:rFonts w:ascii="Times New Roman" w:hAnsi="Times New Roman"/>
          <w:b/>
          <w:noProof/>
          <w:color w:val="0D0D0D"/>
          <w:sz w:val="24"/>
          <w:szCs w:val="24"/>
          <w:lang w:eastAsia="pt-BR"/>
        </w:rPr>
        <mc:AlternateContent>
          <mc:Choice Requires="wps">
            <w:drawing>
              <wp:anchor distT="0" distB="0" distL="114300" distR="114300" simplePos="0" relativeHeight="251656704" behindDoc="0" locked="0" layoutInCell="1" allowOverlap="1" wp14:anchorId="4282E3A4" wp14:editId="2AFC0645">
                <wp:simplePos x="0" y="0"/>
                <wp:positionH relativeFrom="page">
                  <wp:posOffset>7188835</wp:posOffset>
                </wp:positionH>
                <wp:positionV relativeFrom="paragraph">
                  <wp:posOffset>1612265</wp:posOffset>
                </wp:positionV>
                <wp:extent cx="352425" cy="514350"/>
                <wp:effectExtent l="0" t="0" r="0" b="0"/>
                <wp:wrapNone/>
                <wp:docPr id="3"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14350"/>
                        </a:xfrm>
                        <a:prstGeom prst="rect">
                          <a:avLst/>
                        </a:prstGeom>
                        <a:noFill/>
                        <a:ln>
                          <a:noFill/>
                        </a:ln>
                      </wps:spPr>
                      <wps:txbx>
                        <w:txbxContent>
                          <w:p w14:paraId="7D0A3FFD" w14:textId="77777777" w:rsidR="00342614" w:rsidRDefault="00342614">
                            <w:pPr>
                              <w:rPr>
                                <w:rFonts w:ascii="Times New Roman" w:hAnsi="Times New Roman"/>
                                <w:b/>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4282E3A4" id="_x0000_t202" coordsize="21600,21600" o:spt="202" path="m,l,21600r21600,l21600,xe">
                <v:stroke joinstyle="miter"/>
                <v:path gradientshapeok="t" o:connecttype="rect"/>
              </v:shapetype>
              <v:shape id="Caixa de Texto 1" o:spid="_x0000_s1026" type="#_x0000_t202" style="position:absolute;left:0;text-align:left;margin-left:566.05pt;margin-top:126.95pt;width:27.75pt;height:40.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" filled="f" stroked="f">
                <v:textbox>
                  <w:txbxContent>
                    <w:p w14:paraId="7D0A3FFD" w14:textId="77777777" w:rsidR="00342614" w:rsidRDefault="00342614">
                      <w:pPr>
                        <w:rPr>
                          <w:rFonts w:ascii="Times New Roman" w:hAnsi="Times New Roman"/>
                          <w:b/>
                          <w:sz w:val="24"/>
                          <w:szCs w:val="24"/>
                        </w:rPr>
                      </w:pPr>
                    </w:p>
                  </w:txbxContent>
                </v:textbox>
                <w10:wrap anchorx="page"/>
              </v:shape>
            </w:pict>
          </mc:Fallback>
        </mc:AlternateContent>
      </w:r>
      <w:r w:rsidR="00342614" w:rsidRPr="004A0A8C">
        <w:rPr>
          <w:rFonts w:ascii="Times New Roman" w:hAnsi="Times New Roman"/>
          <w:color w:val="0D0D0D"/>
          <w:sz w:val="24"/>
          <w:szCs w:val="24"/>
        </w:rPr>
        <w:t xml:space="preserve">O envelhecimento pode ser entendido como um processo dinâmico e progressivo, caracterizado tanto por alterações morfológicas, funcionais e bioquímicas. Essas modificações </w:t>
      </w:r>
      <w:r w:rsidR="00342614" w:rsidRPr="004A0A8C">
        <w:rPr>
          <w:rFonts w:ascii="Times New Roman" w:hAnsi="Times New Roman"/>
          <w:color w:val="0D0D0D"/>
          <w:sz w:val="24"/>
          <w:szCs w:val="24"/>
        </w:rPr>
        <w:lastRenderedPageBreak/>
        <w:t>determinam a progressiva perda da capacidade de adaptação ao meio ambiente, ocasionando maior vulnerabilidade e maior incidência de processos patológicos, que podem levar o indivíduo à morte (CARVALHO</w:t>
      </w:r>
      <w:r w:rsidR="001A3569" w:rsidRPr="004A0A8C">
        <w:rPr>
          <w:rFonts w:ascii="Times New Roman" w:hAnsi="Times New Roman"/>
          <w:color w:val="0D0D0D"/>
          <w:sz w:val="24"/>
          <w:szCs w:val="24"/>
        </w:rPr>
        <w:t>.</w:t>
      </w:r>
      <w:r w:rsidR="00342614" w:rsidRPr="004A0A8C">
        <w:rPr>
          <w:rFonts w:ascii="Times New Roman" w:hAnsi="Times New Roman"/>
          <w:color w:val="0D0D0D"/>
          <w:sz w:val="24"/>
          <w:szCs w:val="24"/>
        </w:rPr>
        <w:t xml:space="preserve">;2006).                                                                                    </w:t>
      </w:r>
      <w:r w:rsidR="00342614" w:rsidRPr="004A0A8C">
        <w:rPr>
          <w:rFonts w:ascii="Times New Roman" w:hAnsi="Times New Roman"/>
          <w:b/>
          <w:color w:val="0D0D0D"/>
          <w:sz w:val="24"/>
          <w:szCs w:val="24"/>
        </w:rPr>
        <w:t xml:space="preserve">  </w:t>
      </w:r>
    </w:p>
    <w:p w14:paraId="29CC9925" w14:textId="77777777" w:rsidR="00EA3822" w:rsidRPr="004A0A8C" w:rsidRDefault="00342614" w:rsidP="00E42D79">
      <w:pPr>
        <w:tabs>
          <w:tab w:val="left" w:pos="1418"/>
        </w:tabs>
        <w:spacing w:after="0" w:line="360" w:lineRule="auto"/>
        <w:ind w:firstLine="709"/>
        <w:jc w:val="both"/>
        <w:rPr>
          <w:rFonts w:ascii="Times New Roman" w:hAnsi="Times New Roman"/>
          <w:color w:val="0D0D0D"/>
          <w:sz w:val="24"/>
          <w:szCs w:val="24"/>
          <w:shd w:val="clear" w:color="auto" w:fill="FFFFFF"/>
        </w:rPr>
      </w:pPr>
      <w:r w:rsidRPr="004A0A8C">
        <w:rPr>
          <w:rFonts w:ascii="Times New Roman" w:hAnsi="Times New Roman"/>
          <w:color w:val="0D0D0D"/>
          <w:sz w:val="24"/>
          <w:szCs w:val="24"/>
          <w:shd w:val="clear" w:color="auto" w:fill="FFFFFF"/>
        </w:rPr>
        <w:t xml:space="preserve">A biomedicina estética poderia então acompanhar e provar essas mudanças da pele com a melhora física do paciente, utilizando protocolos como a </w:t>
      </w:r>
      <w:proofErr w:type="spellStart"/>
      <w:r w:rsidR="00EA3822" w:rsidRPr="004A0A8C">
        <w:rPr>
          <w:rFonts w:ascii="Times New Roman" w:hAnsi="Times New Roman"/>
          <w:color w:val="0D0D0D"/>
          <w:sz w:val="24"/>
          <w:szCs w:val="24"/>
          <w:shd w:val="clear" w:color="auto" w:fill="FFFFFF"/>
        </w:rPr>
        <w:t>criofrequência</w:t>
      </w:r>
      <w:proofErr w:type="spellEnd"/>
      <w:r w:rsidRPr="004A0A8C">
        <w:rPr>
          <w:rFonts w:ascii="Times New Roman" w:hAnsi="Times New Roman"/>
          <w:color w:val="0D0D0D"/>
          <w:sz w:val="24"/>
          <w:szCs w:val="24"/>
          <w:shd w:val="clear" w:color="auto" w:fill="FFFFFF"/>
        </w:rPr>
        <w:t xml:space="preserve">, visando que a </w:t>
      </w:r>
      <w:r w:rsidRPr="004A0A8C">
        <w:rPr>
          <w:rFonts w:ascii="Times New Roman" w:hAnsi="Times New Roman"/>
          <w:color w:val="0D0D0D"/>
          <w:sz w:val="24"/>
          <w:szCs w:val="24"/>
        </w:rPr>
        <w:t>deterioração nas mudanças na pele é ainda maior por causa do acúmulo de resíduos do ambiente atual em consequência de agressões física</w:t>
      </w:r>
      <w:r w:rsidR="001A3569" w:rsidRPr="004A0A8C">
        <w:rPr>
          <w:rFonts w:ascii="Times New Roman" w:hAnsi="Times New Roman"/>
          <w:color w:val="0D0D0D"/>
          <w:sz w:val="24"/>
          <w:szCs w:val="24"/>
        </w:rPr>
        <w:t>s</w:t>
      </w:r>
      <w:r w:rsidRPr="004A0A8C">
        <w:rPr>
          <w:rFonts w:ascii="Times New Roman" w:hAnsi="Times New Roman"/>
          <w:color w:val="0D0D0D"/>
          <w:sz w:val="24"/>
          <w:szCs w:val="24"/>
        </w:rPr>
        <w:t>, químicas e mecânica</w:t>
      </w:r>
      <w:r w:rsidR="001A3569" w:rsidRPr="004A0A8C">
        <w:rPr>
          <w:rFonts w:ascii="Times New Roman" w:hAnsi="Times New Roman"/>
          <w:color w:val="0D0D0D"/>
          <w:sz w:val="24"/>
          <w:szCs w:val="24"/>
        </w:rPr>
        <w:t>s</w:t>
      </w:r>
      <w:r w:rsidRPr="004A0A8C">
        <w:rPr>
          <w:rFonts w:ascii="Times New Roman" w:hAnsi="Times New Roman"/>
          <w:color w:val="0D0D0D"/>
          <w:sz w:val="24"/>
          <w:szCs w:val="24"/>
        </w:rPr>
        <w:t xml:space="preserve">. </w:t>
      </w:r>
      <w:commentRangeStart w:id="5"/>
      <w:r w:rsidRPr="004A0A8C">
        <w:rPr>
          <w:rFonts w:ascii="Times New Roman" w:hAnsi="Times New Roman"/>
          <w:color w:val="0D0D0D"/>
          <w:sz w:val="24"/>
          <w:szCs w:val="24"/>
          <w:shd w:val="clear" w:color="auto" w:fill="FFFFFF"/>
        </w:rPr>
        <w:t>Todas</w:t>
      </w:r>
      <w:commentRangeEnd w:id="5"/>
      <w:r w:rsidR="00B375A5">
        <w:rPr>
          <w:rStyle w:val="Refdecomentrio"/>
        </w:rPr>
        <w:commentReference w:id="5"/>
      </w:r>
      <w:r w:rsidRPr="004A0A8C">
        <w:rPr>
          <w:rFonts w:ascii="Times New Roman" w:hAnsi="Times New Roman"/>
          <w:color w:val="0D0D0D"/>
          <w:sz w:val="24"/>
          <w:szCs w:val="24"/>
          <w:shd w:val="clear" w:color="auto" w:fill="FFFFFF"/>
        </w:rPr>
        <w:t xml:space="preserve"> as teorias que serão aqui estudadas levam a uma conclusão do processo de envelhecimento para idealizar uma melhor</w:t>
      </w:r>
      <w:r w:rsidR="001A3569" w:rsidRPr="004A0A8C">
        <w:rPr>
          <w:rFonts w:ascii="Times New Roman" w:hAnsi="Times New Roman"/>
          <w:color w:val="0D0D0D"/>
          <w:sz w:val="24"/>
          <w:szCs w:val="24"/>
          <w:shd w:val="clear" w:color="auto" w:fill="FFFFFF"/>
        </w:rPr>
        <w:t>ia nas</w:t>
      </w:r>
      <w:r w:rsidRPr="004A0A8C">
        <w:rPr>
          <w:rFonts w:ascii="Times New Roman" w:hAnsi="Times New Roman"/>
          <w:color w:val="0D0D0D"/>
          <w:sz w:val="24"/>
          <w:szCs w:val="24"/>
          <w:shd w:val="clear" w:color="auto" w:fill="FFFFFF"/>
        </w:rPr>
        <w:t xml:space="preserve"> técnicas estéticas atuais habilitadas por profissionais biomédicos</w:t>
      </w:r>
    </w:p>
    <w:p w14:paraId="291BE2C1" w14:textId="77777777" w:rsidR="00D3794C" w:rsidRPr="004A0A8C" w:rsidRDefault="00D3794C" w:rsidP="00E42D79">
      <w:pPr>
        <w:pStyle w:val="Corpodetexto2"/>
        <w:spacing w:after="0" w:line="360" w:lineRule="auto"/>
        <w:ind w:firstLine="709"/>
        <w:jc w:val="both"/>
        <w:rPr>
          <w:rFonts w:ascii="Times New Roman" w:eastAsia="Times New Roman" w:hAnsi="Times New Roman"/>
          <w:color w:val="0D0D0D"/>
          <w:sz w:val="24"/>
          <w:szCs w:val="24"/>
          <w:lang w:eastAsia="pt-BR"/>
        </w:rPr>
      </w:pPr>
    </w:p>
    <w:p w14:paraId="2DD6D670" w14:textId="77777777" w:rsidR="00EA3822" w:rsidRPr="004A0A8C" w:rsidRDefault="00EA3822" w:rsidP="00E42D79">
      <w:pPr>
        <w:pStyle w:val="NormalWeb"/>
        <w:shd w:val="clear" w:color="auto" w:fill="FFFFFF"/>
        <w:spacing w:before="0" w:beforeAutospacing="0" w:after="0" w:afterAutospacing="0" w:line="360" w:lineRule="auto"/>
        <w:ind w:firstLine="709"/>
        <w:jc w:val="both"/>
        <w:rPr>
          <w:i/>
          <w:color w:val="0D0D0D"/>
          <w:shd w:val="clear" w:color="auto" w:fill="FFFFFF"/>
        </w:rPr>
      </w:pPr>
      <w:r w:rsidRPr="004A0A8C">
        <w:rPr>
          <w:i/>
          <w:color w:val="0D0D0D"/>
          <w:shd w:val="clear" w:color="auto" w:fill="FFFFFF"/>
        </w:rPr>
        <w:t>P</w:t>
      </w:r>
      <w:r w:rsidR="00D3794C" w:rsidRPr="004A0A8C">
        <w:rPr>
          <w:i/>
          <w:color w:val="0D0D0D"/>
          <w:shd w:val="clear" w:color="auto" w:fill="FFFFFF"/>
        </w:rPr>
        <w:t xml:space="preserve">ele e teorias </w:t>
      </w:r>
    </w:p>
    <w:p w14:paraId="25ED55BD" w14:textId="77777777" w:rsidR="00EA3822" w:rsidRPr="004A0A8C" w:rsidRDefault="00EA3822" w:rsidP="00E42D79">
      <w:pPr>
        <w:pStyle w:val="NormalWeb"/>
        <w:shd w:val="clear" w:color="auto" w:fill="FFFFFF"/>
        <w:spacing w:before="0" w:beforeAutospacing="0" w:after="0" w:afterAutospacing="0" w:line="360" w:lineRule="auto"/>
        <w:ind w:firstLine="709"/>
        <w:jc w:val="both"/>
        <w:rPr>
          <w:i/>
          <w:color w:val="0D0D0D"/>
          <w:shd w:val="clear" w:color="auto" w:fill="FFFFFF"/>
        </w:rPr>
      </w:pPr>
    </w:p>
    <w:p w14:paraId="1CFEFF57" w14:textId="77777777" w:rsidR="00EF6B19" w:rsidRPr="004A0A8C" w:rsidRDefault="00D3794C" w:rsidP="00117ACD">
      <w:pPr>
        <w:pStyle w:val="NormalWeb"/>
        <w:shd w:val="clear" w:color="auto" w:fill="FFFFFF"/>
        <w:spacing w:before="0" w:beforeAutospacing="0" w:after="0" w:afterAutospacing="0" w:line="360" w:lineRule="auto"/>
        <w:ind w:firstLine="708"/>
        <w:jc w:val="both"/>
        <w:rPr>
          <w:color w:val="0D0D0D"/>
        </w:rPr>
      </w:pPr>
      <w:r w:rsidRPr="004A0A8C">
        <w:rPr>
          <w:color w:val="0D0D0D"/>
          <w:shd w:val="clear" w:color="auto" w:fill="FFFFFF"/>
        </w:rPr>
        <w:t>Nosso corpo é revestido por pele, cerca de 7500 cm</w:t>
      </w:r>
      <w:r w:rsidRPr="004A0A8C">
        <w:rPr>
          <w:color w:val="0D0D0D"/>
          <w:shd w:val="clear" w:color="auto" w:fill="FFFFFF"/>
          <w:vertAlign w:val="superscript"/>
        </w:rPr>
        <w:t>2</w:t>
      </w:r>
      <w:r w:rsidRPr="004A0A8C">
        <w:rPr>
          <w:color w:val="0D0D0D"/>
          <w:shd w:val="clear" w:color="auto" w:fill="FFFFFF"/>
        </w:rPr>
        <w:t> um indivíduo adulto (</w:t>
      </w:r>
      <w:r w:rsidR="0005656D" w:rsidRPr="004A0A8C">
        <w:rPr>
          <w:color w:val="0D0D0D"/>
          <w:shd w:val="clear" w:color="auto" w:fill="FFFFFF"/>
        </w:rPr>
        <w:t>SANTOS;</w:t>
      </w:r>
      <w:r w:rsidR="00EF6B19" w:rsidRPr="004A0A8C">
        <w:rPr>
          <w:color w:val="0D0D0D"/>
          <w:shd w:val="clear" w:color="auto" w:fill="FFFFFF"/>
        </w:rPr>
        <w:t xml:space="preserve"> 2018) </w:t>
      </w:r>
      <w:r w:rsidRPr="004A0A8C">
        <w:rPr>
          <w:color w:val="0D0D0D"/>
          <w:shd w:val="clear" w:color="auto" w:fill="FFFFFF"/>
        </w:rPr>
        <w:t>que assegura grande parte das </w:t>
      </w:r>
      <w:r w:rsidRPr="004A0A8C">
        <w:rPr>
          <w:rStyle w:val="Forte"/>
          <w:b w:val="0"/>
          <w:color w:val="0D0D0D"/>
          <w:bdr w:val="none" w:sz="0" w:space="0" w:color="auto" w:frame="1"/>
          <w:shd w:val="clear" w:color="auto" w:fill="FFFFFF"/>
        </w:rPr>
        <w:t>relações entre o meio interno e o externo.</w:t>
      </w:r>
      <w:r w:rsidRPr="004A0A8C">
        <w:rPr>
          <w:color w:val="0D0D0D"/>
          <w:shd w:val="clear" w:color="auto" w:fill="FFFFFF"/>
        </w:rPr>
        <w:t xml:space="preserve"> </w:t>
      </w:r>
      <w:r w:rsidRPr="004A0A8C">
        <w:rPr>
          <w:color w:val="0D0D0D"/>
        </w:rPr>
        <w:t>É uma barreira que nos protege contra as agressões químicas, biológicas, mecânicas, fatores externos como poluições diversas, aos raios solares, combatendo contra as ações deletérias que estes agentes podem causar a ela (ADDOR, 2007; DECCACHE, 2006).</w:t>
      </w:r>
    </w:p>
    <w:p w14:paraId="7D96719C" w14:textId="77777777" w:rsidR="00D3794C" w:rsidRPr="004A0A8C" w:rsidRDefault="00C54591" w:rsidP="00E42D79">
      <w:pPr>
        <w:pStyle w:val="NormalWeb"/>
        <w:shd w:val="clear" w:color="auto" w:fill="FFFFFF"/>
        <w:spacing w:before="0" w:beforeAutospacing="0" w:after="0" w:afterAutospacing="0" w:line="360" w:lineRule="auto"/>
        <w:ind w:firstLine="709"/>
        <w:jc w:val="both"/>
        <w:rPr>
          <w:color w:val="0D0D0D"/>
        </w:rPr>
      </w:pPr>
      <w:r w:rsidRPr="004A0A8C">
        <w:rPr>
          <w:color w:val="0D0D0D"/>
          <w:shd w:val="clear" w:color="auto" w:fill="FFFFFF"/>
        </w:rPr>
        <w:t xml:space="preserve"> Com</w:t>
      </w:r>
      <w:r w:rsidR="00D3794C" w:rsidRPr="004A0A8C">
        <w:rPr>
          <w:color w:val="0D0D0D"/>
          <w:shd w:val="clear" w:color="auto" w:fill="FFFFFF"/>
        </w:rPr>
        <w:t xml:space="preserve"> o passar dos anos o envelhecimento se torna inevitável, o que consequentemente muda externamente a aparecia, uma vez que ocorre a diminuição da replicação do tecido e a </w:t>
      </w:r>
      <w:commentRangeStart w:id="6"/>
      <w:r w:rsidR="00D3794C" w:rsidRPr="004A0A8C">
        <w:rPr>
          <w:color w:val="0D0D0D"/>
          <w:shd w:val="clear" w:color="auto" w:fill="FFFFFF"/>
        </w:rPr>
        <w:t xml:space="preserve">pele perde a elasticidade. </w:t>
      </w:r>
      <w:r w:rsidR="00F95FDF" w:rsidRPr="004A0A8C">
        <w:rPr>
          <w:color w:val="0D0D0D"/>
        </w:rPr>
        <w:t>(SOCIEDADE BRASILEIRA DE DERMATOLOGIA, 2014)</w:t>
      </w:r>
    </w:p>
    <w:p w14:paraId="0F91790B" w14:textId="3A56B20B" w:rsidR="00B011B8" w:rsidRPr="004A0A8C" w:rsidRDefault="00D3794C" w:rsidP="00117ACD">
      <w:pPr>
        <w:pStyle w:val="NormalWeb"/>
        <w:spacing w:line="360" w:lineRule="auto"/>
        <w:ind w:firstLine="708"/>
        <w:jc w:val="both"/>
        <w:rPr>
          <w:noProof/>
          <w:color w:val="0D0D0D"/>
          <w:shd w:val="clear" w:color="auto" w:fill="FFFFFF"/>
        </w:rPr>
      </w:pPr>
      <w:r w:rsidRPr="004A0A8C">
        <w:rPr>
          <w:color w:val="0D0D0D"/>
          <w:shd w:val="clear" w:color="auto" w:fill="FFFFFF"/>
        </w:rPr>
        <w:t>Con</w:t>
      </w:r>
      <w:commentRangeEnd w:id="6"/>
      <w:r w:rsidR="00117ACD">
        <w:rPr>
          <w:rStyle w:val="Refdecomentrio"/>
          <w:rFonts w:ascii="Calibri" w:eastAsia="Calibri" w:hAnsi="Calibri"/>
          <w:lang w:eastAsia="en-US"/>
        </w:rPr>
        <w:commentReference w:id="6"/>
      </w:r>
      <w:r w:rsidRPr="004A0A8C">
        <w:rPr>
          <w:color w:val="0D0D0D"/>
          <w:shd w:val="clear" w:color="auto" w:fill="FFFFFF"/>
        </w:rPr>
        <w:t xml:space="preserve">stituída por </w:t>
      </w:r>
      <w:r w:rsidRPr="004A0A8C">
        <w:rPr>
          <w:color w:val="0D0D0D"/>
        </w:rPr>
        <w:t>uma estrutura com duas camadas distintas, a </w:t>
      </w:r>
      <w:r w:rsidRPr="004A0A8C">
        <w:rPr>
          <w:rStyle w:val="Forte"/>
          <w:b w:val="0"/>
          <w:color w:val="0D0D0D"/>
        </w:rPr>
        <w:t>epiderme</w:t>
      </w:r>
      <w:r w:rsidRPr="004A0A8C">
        <w:rPr>
          <w:color w:val="0D0D0D"/>
        </w:rPr>
        <w:t xml:space="preserve"> é a camada mais externa, sendo formada por </w:t>
      </w:r>
      <w:hyperlink r:id="rId11" w:tgtFrame="_blank" w:history="1">
        <w:r w:rsidRPr="004A0A8C">
          <w:rPr>
            <w:rStyle w:val="Hyperlink"/>
            <w:color w:val="0D0D0D"/>
            <w:u w:val="none"/>
          </w:rPr>
          <w:t>tecido epitelial</w:t>
        </w:r>
      </w:hyperlink>
      <w:r w:rsidRPr="004A0A8C">
        <w:rPr>
          <w:rStyle w:val="Forte"/>
          <w:color w:val="0D0D0D"/>
        </w:rPr>
        <w:t> </w:t>
      </w:r>
      <w:r w:rsidRPr="004A0A8C">
        <w:rPr>
          <w:color w:val="0D0D0D"/>
        </w:rPr>
        <w:t>e a </w:t>
      </w:r>
      <w:r w:rsidRPr="004A0A8C">
        <w:rPr>
          <w:rStyle w:val="Forte"/>
          <w:b w:val="0"/>
          <w:color w:val="0D0D0D"/>
        </w:rPr>
        <w:t>derme</w:t>
      </w:r>
      <w:r w:rsidRPr="004A0A8C">
        <w:rPr>
          <w:color w:val="0D0D0D"/>
          <w:shd w:val="clear" w:color="auto" w:fill="FFFFFF"/>
        </w:rPr>
        <w:t xml:space="preserve"> formada por </w:t>
      </w:r>
      <w:hyperlink r:id="rId12" w:tgtFrame="_blank" w:history="1">
        <w:r w:rsidRPr="004A0A8C">
          <w:rPr>
            <w:rStyle w:val="Hyperlink"/>
            <w:color w:val="0D0D0D"/>
            <w:u w:val="none"/>
            <w:shd w:val="clear" w:color="auto" w:fill="FFFFFF"/>
          </w:rPr>
          <w:t>tecido conjuntivo</w:t>
        </w:r>
      </w:hyperlink>
      <w:r w:rsidRPr="004A0A8C">
        <w:rPr>
          <w:noProof/>
          <w:color w:val="0D0D0D"/>
          <w:shd w:val="clear" w:color="auto" w:fill="FFFFFF"/>
        </w:rPr>
        <w:t xml:space="preserve"> onde á um predomin</w:t>
      </w:r>
      <w:r w:rsidR="00C63E2B" w:rsidRPr="004A0A8C">
        <w:rPr>
          <w:noProof/>
          <w:color w:val="0D0D0D"/>
          <w:shd w:val="clear" w:color="auto" w:fill="FFFFFF"/>
        </w:rPr>
        <w:t>io</w:t>
      </w:r>
      <w:r w:rsidR="00F95FDF" w:rsidRPr="004A0A8C">
        <w:rPr>
          <w:noProof/>
          <w:color w:val="0D0D0D"/>
          <w:shd w:val="clear" w:color="auto" w:fill="FFFFFF"/>
        </w:rPr>
        <w:t xml:space="preserve"> de fibras de colágenas</w:t>
      </w:r>
      <w:r w:rsidR="00B011B8" w:rsidRPr="004A0A8C">
        <w:rPr>
          <w:color w:val="0D0D0D"/>
        </w:rPr>
        <w:t xml:space="preserve">, elastina e gel coloidal, que dão tonicidade, elasticidade e equilíbrio à pele, e por grande quantidade de vasos sanguíneos e terminações nervosas. Essas terminações nervosas recebem os estímulos do meio ambiente e os transmitem ao cérebro, através dos nervos. (SOCIEDADE BRASILEIRA DE </w:t>
      </w:r>
      <w:commentRangeStart w:id="7"/>
      <w:r w:rsidR="00B011B8" w:rsidRPr="004A0A8C">
        <w:rPr>
          <w:color w:val="0D0D0D"/>
        </w:rPr>
        <w:t>DERMATOLOGIA;2014)</w:t>
      </w:r>
      <w:r w:rsidR="00C63E2B" w:rsidRPr="004A0A8C">
        <w:rPr>
          <w:noProof/>
          <w:color w:val="0D0D0D"/>
        </w:rPr>
        <w:t>.</w:t>
      </w:r>
      <w:r w:rsidR="00C63E2B" w:rsidRPr="004A0A8C">
        <w:rPr>
          <w:noProof/>
          <w:color w:val="0D0D0D"/>
          <w:shd w:val="clear" w:color="auto" w:fill="FFFFFF"/>
        </w:rPr>
        <w:t xml:space="preserve"> </w:t>
      </w:r>
    </w:p>
    <w:p w14:paraId="5ADD48C7" w14:textId="77777777" w:rsidR="00AE7BB4" w:rsidRDefault="00AE7BB4" w:rsidP="00E42D79">
      <w:pPr>
        <w:pStyle w:val="NormalWeb"/>
        <w:spacing w:line="360" w:lineRule="auto"/>
        <w:ind w:firstLine="709"/>
        <w:jc w:val="both"/>
      </w:pPr>
      <w:r>
        <w:t>O ácido hialurônico é um polissacarídeo glicosaminoglicano presente na matriz extracelular da pele, tecido conectivo e no humor vítreo.</w:t>
      </w:r>
      <w:r w:rsidRPr="00AE7BB4">
        <w:t xml:space="preserve"> </w:t>
      </w:r>
      <w:r>
        <w:t>(ALSTER; WEST, 2000). Tem como funções hidratação, lubrificação e estabilização desses meios (BRODY;2005)</w:t>
      </w:r>
    </w:p>
    <w:p w14:paraId="763DD374" w14:textId="77777777" w:rsidR="000D51DB" w:rsidRDefault="00C63E2B" w:rsidP="00E42D79">
      <w:pPr>
        <w:pStyle w:val="NormalWeb"/>
        <w:spacing w:line="360" w:lineRule="auto"/>
        <w:ind w:firstLine="709"/>
        <w:jc w:val="both"/>
        <w:rPr>
          <w:color w:val="0D0D0D"/>
        </w:rPr>
      </w:pPr>
      <w:r w:rsidRPr="004A0A8C">
        <w:rPr>
          <w:noProof/>
          <w:color w:val="0D0D0D"/>
          <w:shd w:val="clear" w:color="auto" w:fill="FFFFFF"/>
        </w:rPr>
        <w:lastRenderedPageBreak/>
        <w:t>O colá</w:t>
      </w:r>
      <w:r w:rsidR="00F95FDF" w:rsidRPr="004A0A8C">
        <w:rPr>
          <w:noProof/>
          <w:color w:val="0D0D0D"/>
          <w:shd w:val="clear" w:color="auto" w:fill="FFFFFF"/>
        </w:rPr>
        <w:t xml:space="preserve">geno </w:t>
      </w:r>
      <w:commentRangeEnd w:id="7"/>
      <w:r w:rsidR="00117ACD">
        <w:rPr>
          <w:rStyle w:val="Refdecomentrio"/>
          <w:rFonts w:ascii="Calibri" w:eastAsia="Calibri" w:hAnsi="Calibri"/>
          <w:lang w:eastAsia="en-US"/>
        </w:rPr>
        <w:commentReference w:id="7"/>
      </w:r>
      <w:r w:rsidR="00F95FDF" w:rsidRPr="004A0A8C">
        <w:rPr>
          <w:noProof/>
          <w:color w:val="0D0D0D"/>
          <w:shd w:val="clear" w:color="auto" w:fill="FFFFFF"/>
        </w:rPr>
        <w:t>é uma proteí</w:t>
      </w:r>
      <w:r w:rsidR="00D3794C" w:rsidRPr="004A0A8C">
        <w:rPr>
          <w:noProof/>
          <w:color w:val="0D0D0D"/>
          <w:shd w:val="clear" w:color="auto" w:fill="FFFFFF"/>
        </w:rPr>
        <w:t xml:space="preserve">na abundante no corpo humano, representa 30% do total de proteinas, e </w:t>
      </w:r>
      <w:r w:rsidR="00E15B34" w:rsidRPr="004A0A8C">
        <w:rPr>
          <w:noProof/>
          <w:color w:val="0D0D0D"/>
          <w:shd w:val="clear" w:color="auto" w:fill="FFFFFF"/>
        </w:rPr>
        <w:t>tem como função fornecer resistê</w:t>
      </w:r>
      <w:r w:rsidR="00D3794C" w:rsidRPr="004A0A8C">
        <w:rPr>
          <w:noProof/>
          <w:color w:val="0D0D0D"/>
          <w:shd w:val="clear" w:color="auto" w:fill="FFFFFF"/>
        </w:rPr>
        <w:t>ncia e integridade es</w:t>
      </w:r>
      <w:r w:rsidR="00DE0B37" w:rsidRPr="004A0A8C">
        <w:rPr>
          <w:noProof/>
          <w:color w:val="0D0D0D"/>
          <w:shd w:val="clear" w:color="auto" w:fill="FFFFFF"/>
        </w:rPr>
        <w:t>trutural aos diversos tecidos (</w:t>
      </w:r>
      <w:r w:rsidR="00D3794C" w:rsidRPr="004A0A8C">
        <w:rPr>
          <w:noProof/>
          <w:color w:val="0D0D0D"/>
          <w:shd w:val="clear" w:color="auto" w:fill="FFFFFF"/>
        </w:rPr>
        <w:t>GUIRRO; 2004)</w:t>
      </w:r>
      <w:r w:rsidR="00D3794C" w:rsidRPr="004A0A8C">
        <w:rPr>
          <w:color w:val="0D0D0D"/>
        </w:rPr>
        <w:t xml:space="preserve">. Durante a infância o colágeno se torna muito abundante, tendo sua produção diminuída na puberdade, estabilizando-se por volta dos 20-30 anos, e interrompida na velhice (ALVES et al., 2005; BRANDT; REYNOSO, 2003). </w:t>
      </w:r>
    </w:p>
    <w:p w14:paraId="3CE60F30" w14:textId="77777777" w:rsidR="00A2506E" w:rsidRPr="004A0A8C" w:rsidRDefault="00A2506E" w:rsidP="00A2506E">
      <w:pPr>
        <w:tabs>
          <w:tab w:val="left" w:pos="1418"/>
        </w:tabs>
        <w:spacing w:after="0" w:line="360" w:lineRule="auto"/>
        <w:ind w:firstLine="709"/>
        <w:jc w:val="both"/>
        <w:rPr>
          <w:rFonts w:ascii="Times New Roman" w:hAnsi="Times New Roman"/>
          <w:color w:val="0D0D0D"/>
          <w:sz w:val="24"/>
          <w:szCs w:val="24"/>
        </w:rPr>
      </w:pPr>
      <w:r w:rsidRPr="00B375A5">
        <w:rPr>
          <w:rFonts w:ascii="Times New Roman" w:eastAsia="Times New Roman" w:hAnsi="Times New Roman"/>
          <w:color w:val="0D0D0D"/>
          <w:sz w:val="24"/>
          <w:szCs w:val="24"/>
          <w:lang w:eastAsia="pt-BR"/>
        </w:rPr>
        <w:t xml:space="preserve">Diante do exposto, o objetivo desse trabalho é </w:t>
      </w:r>
      <w:r w:rsidRPr="004A0A8C">
        <w:rPr>
          <w:rFonts w:ascii="Times New Roman" w:eastAsia="Times New Roman" w:hAnsi="Times New Roman"/>
          <w:color w:val="0D0D0D"/>
          <w:sz w:val="24"/>
          <w:szCs w:val="24"/>
          <w:lang w:eastAsia="pt-BR"/>
        </w:rPr>
        <w:t>revisar na literatura estudos que investigaram as relações entre a teorias de envelhecimento e funções biomédicas</w:t>
      </w:r>
      <w:r w:rsidRPr="00B375A5">
        <w:rPr>
          <w:rFonts w:ascii="Times New Roman" w:eastAsia="Times New Roman" w:hAnsi="Times New Roman"/>
          <w:color w:val="0D0D0D"/>
          <w:sz w:val="24"/>
          <w:szCs w:val="24"/>
          <w:lang w:eastAsia="pt-BR"/>
        </w:rPr>
        <w:t xml:space="preserve">, </w:t>
      </w:r>
      <w:r w:rsidRPr="004A0A8C">
        <w:rPr>
          <w:rFonts w:ascii="Times New Roman" w:eastAsia="Times New Roman" w:hAnsi="Times New Roman"/>
          <w:color w:val="0D0D0D"/>
          <w:sz w:val="24"/>
          <w:szCs w:val="24"/>
          <w:lang w:eastAsia="pt-BR"/>
        </w:rPr>
        <w:t>entender o processo do envelhecimento cutâneo,</w:t>
      </w:r>
      <w:r w:rsidRPr="00B375A5">
        <w:rPr>
          <w:rFonts w:ascii="Times New Roman" w:eastAsia="Times New Roman" w:hAnsi="Times New Roman"/>
          <w:color w:val="0D0D0D"/>
          <w:sz w:val="24"/>
          <w:szCs w:val="24"/>
          <w:lang w:eastAsia="pt-BR"/>
        </w:rPr>
        <w:t xml:space="preserve"> </w:t>
      </w:r>
      <w:r w:rsidRPr="004A0A8C">
        <w:rPr>
          <w:rFonts w:ascii="Times New Roman" w:eastAsia="Times New Roman" w:hAnsi="Times New Roman"/>
          <w:color w:val="0D0D0D"/>
          <w:sz w:val="24"/>
          <w:szCs w:val="24"/>
          <w:lang w:eastAsia="pt-BR"/>
        </w:rPr>
        <w:t>fazer levantamento das técnicas utilizadas para a prevenção do envelhecimento,</w:t>
      </w:r>
      <w:r w:rsidRPr="00B375A5">
        <w:rPr>
          <w:rFonts w:ascii="Times New Roman" w:eastAsia="Times New Roman" w:hAnsi="Times New Roman"/>
          <w:color w:val="0D0D0D"/>
          <w:sz w:val="24"/>
          <w:szCs w:val="24"/>
          <w:lang w:eastAsia="pt-BR"/>
        </w:rPr>
        <w:t xml:space="preserve"> e</w:t>
      </w:r>
      <w:r w:rsidRPr="004A0A8C">
        <w:rPr>
          <w:rFonts w:ascii="Times New Roman" w:eastAsia="Times New Roman" w:hAnsi="Times New Roman"/>
          <w:color w:val="0D0D0D"/>
          <w:sz w:val="24"/>
          <w:szCs w:val="24"/>
          <w:lang w:eastAsia="pt-BR"/>
        </w:rPr>
        <w:t>lucidar como estas técnicas mais utilizadas funcionam</w:t>
      </w:r>
      <w:r w:rsidRPr="00B375A5">
        <w:rPr>
          <w:rFonts w:ascii="Times New Roman" w:eastAsia="Times New Roman" w:hAnsi="Times New Roman"/>
          <w:color w:val="0D0D0D"/>
          <w:sz w:val="24"/>
          <w:szCs w:val="24"/>
          <w:lang w:eastAsia="pt-BR"/>
        </w:rPr>
        <w:t xml:space="preserve"> e </w:t>
      </w:r>
      <w:r w:rsidRPr="004A0A8C">
        <w:rPr>
          <w:rFonts w:ascii="Times New Roman" w:eastAsia="Times New Roman" w:hAnsi="Times New Roman"/>
          <w:color w:val="0D0D0D"/>
          <w:sz w:val="24"/>
          <w:szCs w:val="24"/>
          <w:lang w:eastAsia="pt-BR"/>
        </w:rPr>
        <w:t xml:space="preserve">enfatizar a especialização esteta na biomedicina, harmonizando os estudos das teorias </w:t>
      </w:r>
    </w:p>
    <w:p w14:paraId="60E17CA0" w14:textId="77777777" w:rsidR="00A2506E" w:rsidRPr="004A0A8C" w:rsidRDefault="00A2506E" w:rsidP="00E42D79">
      <w:pPr>
        <w:pStyle w:val="NormalWeb"/>
        <w:spacing w:line="360" w:lineRule="auto"/>
        <w:ind w:firstLine="709"/>
        <w:jc w:val="both"/>
        <w:rPr>
          <w:color w:val="0D0D0D"/>
        </w:rPr>
      </w:pPr>
    </w:p>
    <w:p w14:paraId="4576FE4F" w14:textId="77777777" w:rsidR="00D3794C" w:rsidRPr="004A0A8C" w:rsidRDefault="00342614" w:rsidP="00E42D79">
      <w:pPr>
        <w:pStyle w:val="Ttulo1"/>
        <w:tabs>
          <w:tab w:val="clear" w:pos="6840"/>
        </w:tabs>
        <w:rPr>
          <w:color w:val="0D0D0D"/>
        </w:rPr>
      </w:pPr>
      <w:r w:rsidRPr="004A0A8C">
        <w:rPr>
          <w:color w:val="0D0D0D"/>
        </w:rPr>
        <w:t>METODOLOGIA</w:t>
      </w:r>
    </w:p>
    <w:p w14:paraId="01070408" w14:textId="77777777" w:rsidR="00D3794C" w:rsidRPr="004A0A8C" w:rsidRDefault="00D3794C" w:rsidP="00E42D79">
      <w:pPr>
        <w:pStyle w:val="Ttulo1"/>
        <w:tabs>
          <w:tab w:val="clear" w:pos="6840"/>
        </w:tabs>
        <w:rPr>
          <w:color w:val="0D0D0D"/>
        </w:rPr>
      </w:pPr>
      <w:r w:rsidRPr="004A0A8C">
        <w:rPr>
          <w:color w:val="0D0D0D"/>
        </w:rPr>
        <w:t xml:space="preserve">        </w:t>
      </w:r>
    </w:p>
    <w:p w14:paraId="05324688" w14:textId="77777777" w:rsidR="00A37D35" w:rsidRDefault="00D3794C" w:rsidP="00A2506E">
      <w:pPr>
        <w:pStyle w:val="Ttulo1"/>
        <w:tabs>
          <w:tab w:val="clear" w:pos="6840"/>
        </w:tabs>
        <w:rPr>
          <w:b w:val="0"/>
          <w:color w:val="0D0D0D"/>
        </w:rPr>
      </w:pPr>
      <w:r w:rsidRPr="004A0A8C">
        <w:rPr>
          <w:b w:val="0"/>
          <w:color w:val="0D0D0D"/>
        </w:rPr>
        <w:t xml:space="preserve">           </w:t>
      </w:r>
      <w:r w:rsidR="00342614" w:rsidRPr="004A0A8C">
        <w:rPr>
          <w:b w:val="0"/>
          <w:color w:val="0D0D0D"/>
          <w:shd w:val="clear" w:color="auto" w:fill="FFFFFF"/>
        </w:rPr>
        <w:t xml:space="preserve">O presente trabalho para conclusão do curso consiste em um trabalho descritivo de revisão bibliográfica, </w:t>
      </w:r>
      <w:r w:rsidR="00885B51" w:rsidRPr="004A0A8C">
        <w:rPr>
          <w:b w:val="0"/>
          <w:color w:val="0D0D0D"/>
        </w:rPr>
        <w:t>realizada a partir da leitura de livros, endereço eletrônico, jornais e artigos científic</w:t>
      </w:r>
      <w:r w:rsidR="00E15B34" w:rsidRPr="004A0A8C">
        <w:rPr>
          <w:b w:val="0"/>
          <w:color w:val="0D0D0D"/>
        </w:rPr>
        <w:t>os presentes na literatura. Foi</w:t>
      </w:r>
      <w:r w:rsidR="00885B51" w:rsidRPr="004A0A8C">
        <w:rPr>
          <w:b w:val="0"/>
          <w:color w:val="0D0D0D"/>
        </w:rPr>
        <w:t xml:space="preserve"> considerado o período de publicação dos anos de 2004 até 2020 para compor a amostra,</w:t>
      </w:r>
      <w:r w:rsidR="00E15B34" w:rsidRPr="004A0A8C">
        <w:rPr>
          <w:b w:val="0"/>
          <w:color w:val="0D0D0D"/>
        </w:rPr>
        <w:t xml:space="preserve"> os descritores utilizados foram</w:t>
      </w:r>
      <w:r w:rsidR="00885B51" w:rsidRPr="004A0A8C">
        <w:rPr>
          <w:b w:val="0"/>
          <w:color w:val="0D0D0D"/>
        </w:rPr>
        <w:t xml:space="preserve">: </w:t>
      </w:r>
      <w:r w:rsidR="00342614" w:rsidRPr="004A0A8C">
        <w:rPr>
          <w:b w:val="0"/>
          <w:color w:val="0D0D0D"/>
        </w:rPr>
        <w:t xml:space="preserve">“envelhecimento”, “biomedicina na estética” e “morte celular”. </w:t>
      </w:r>
      <w:r w:rsidR="00A2506E">
        <w:rPr>
          <w:b w:val="0"/>
          <w:color w:val="0D0D0D"/>
          <w:lang w:eastAsia="pt-BR"/>
        </w:rPr>
        <w:t>A pesquisa foi</w:t>
      </w:r>
      <w:r w:rsidR="00342614" w:rsidRPr="004A0A8C">
        <w:rPr>
          <w:b w:val="0"/>
          <w:color w:val="0D0D0D"/>
          <w:lang w:eastAsia="pt-BR"/>
        </w:rPr>
        <w:t xml:space="preserve"> realizada no período de junho a dezembro de 2020 nos bancos de dados como </w:t>
      </w:r>
      <w:r w:rsidR="00885B51" w:rsidRPr="004A0A8C">
        <w:rPr>
          <w:rFonts w:eastAsia="Arial Unicode MS"/>
          <w:b w:val="0"/>
          <w:color w:val="0D0D0D"/>
        </w:rPr>
        <w:t xml:space="preserve">Google Acadêmico, </w:t>
      </w:r>
      <w:proofErr w:type="spellStart"/>
      <w:r w:rsidR="00342614" w:rsidRPr="004A0A8C">
        <w:rPr>
          <w:rFonts w:eastAsia="Arial Unicode MS"/>
          <w:b w:val="0"/>
          <w:color w:val="0D0D0D"/>
        </w:rPr>
        <w:t>Scielo</w:t>
      </w:r>
      <w:proofErr w:type="spellEnd"/>
      <w:r w:rsidR="00885B51" w:rsidRPr="004A0A8C">
        <w:rPr>
          <w:rFonts w:eastAsia="Arial Unicode MS"/>
          <w:b w:val="0"/>
          <w:color w:val="0D0D0D"/>
        </w:rPr>
        <w:t>,</w:t>
      </w:r>
      <w:r w:rsidR="00A2506E">
        <w:rPr>
          <w:b w:val="0"/>
          <w:color w:val="0D0D0D"/>
        </w:rPr>
        <w:t xml:space="preserve"> Bireme e </w:t>
      </w:r>
      <w:commentRangeStart w:id="8"/>
      <w:proofErr w:type="spellStart"/>
      <w:r w:rsidR="00A2506E">
        <w:rPr>
          <w:b w:val="0"/>
          <w:color w:val="0D0D0D"/>
        </w:rPr>
        <w:t>Pubmed</w:t>
      </w:r>
      <w:commentRangeEnd w:id="8"/>
      <w:proofErr w:type="spellEnd"/>
      <w:r w:rsidR="00117ACD">
        <w:rPr>
          <w:rStyle w:val="Refdecomentrio"/>
          <w:rFonts w:ascii="Calibri" w:eastAsia="Calibri" w:hAnsi="Calibri"/>
          <w:b w:val="0"/>
          <w:bCs w:val="0"/>
        </w:rPr>
        <w:commentReference w:id="8"/>
      </w:r>
      <w:r w:rsidR="00A2506E">
        <w:rPr>
          <w:b w:val="0"/>
          <w:color w:val="0D0D0D"/>
        </w:rPr>
        <w:t>.</w:t>
      </w:r>
    </w:p>
    <w:p w14:paraId="74C8758B" w14:textId="77777777" w:rsidR="00A2506E" w:rsidRPr="00A2506E" w:rsidRDefault="00A2506E" w:rsidP="00A2506E"/>
    <w:p w14:paraId="49524C4A" w14:textId="77777777" w:rsidR="00342614" w:rsidRPr="004A0A8C" w:rsidRDefault="00342614" w:rsidP="00E42D79">
      <w:pPr>
        <w:pStyle w:val="Ttulo1"/>
        <w:tabs>
          <w:tab w:val="clear" w:pos="6840"/>
        </w:tabs>
        <w:rPr>
          <w:color w:val="0D0D0D"/>
        </w:rPr>
      </w:pPr>
      <w:r w:rsidRPr="004A0A8C">
        <w:rPr>
          <w:color w:val="0D0D0D"/>
        </w:rPr>
        <w:t>RESULTADOS E DISCUSSÃO</w:t>
      </w:r>
    </w:p>
    <w:p w14:paraId="754597F5" w14:textId="77777777" w:rsidR="0005656D" w:rsidRPr="004A0A8C" w:rsidRDefault="0005656D" w:rsidP="00E42D79">
      <w:pPr>
        <w:pStyle w:val="NormalWeb"/>
        <w:shd w:val="clear" w:color="auto" w:fill="FFFFFF"/>
        <w:spacing w:before="0" w:beforeAutospacing="0" w:after="0" w:afterAutospacing="0" w:line="360" w:lineRule="auto"/>
        <w:jc w:val="both"/>
        <w:rPr>
          <w:rFonts w:eastAsia="Calibri"/>
          <w:color w:val="0D0D0D"/>
          <w:lang w:eastAsia="en-US"/>
        </w:rPr>
      </w:pPr>
    </w:p>
    <w:p w14:paraId="09E3937C" w14:textId="77777777" w:rsidR="00C63E2B" w:rsidRPr="004A0A8C" w:rsidRDefault="00C63E2B" w:rsidP="00E42D79">
      <w:pPr>
        <w:pStyle w:val="NormalWeb"/>
        <w:shd w:val="clear" w:color="auto" w:fill="FFFFFF"/>
        <w:spacing w:before="0" w:beforeAutospacing="0" w:after="0" w:afterAutospacing="0" w:line="360" w:lineRule="auto"/>
        <w:ind w:firstLine="709"/>
        <w:jc w:val="both"/>
        <w:rPr>
          <w:color w:val="0D0D0D"/>
          <w:shd w:val="clear" w:color="auto" w:fill="FFFFFF"/>
        </w:rPr>
      </w:pPr>
      <w:r w:rsidRPr="004A0A8C">
        <w:rPr>
          <w:color w:val="0D0D0D"/>
        </w:rPr>
        <w:t>À medida que os indivíduos envelhecem, a pele perde uma de suas grandes propriedades: a elasticidade. Associado a isto, também ocorre perda de colágeno e reduz sua hidratação, tornando-se seca por menor capacidade funcional das glândulas sudoríparas e sebáceas (STRUTZEL et al., 2007).</w:t>
      </w:r>
    </w:p>
    <w:p w14:paraId="7A9DAAB9" w14:textId="77777777" w:rsidR="00CE55D7" w:rsidRPr="004A0A8C" w:rsidRDefault="00C63E2B" w:rsidP="00E42D79">
      <w:pPr>
        <w:spacing w:line="360" w:lineRule="auto"/>
        <w:ind w:firstLine="709"/>
        <w:jc w:val="both"/>
        <w:rPr>
          <w:rFonts w:ascii="Times New Roman" w:hAnsi="Times New Roman"/>
          <w:color w:val="0D0D0D"/>
          <w:sz w:val="24"/>
          <w:szCs w:val="24"/>
          <w:u w:color="0D0D0D"/>
          <w:lang w:val="pt-PT"/>
        </w:rPr>
      </w:pPr>
      <w:r w:rsidRPr="004A0A8C">
        <w:rPr>
          <w:rFonts w:ascii="Times New Roman" w:hAnsi="Times New Roman"/>
          <w:noProof/>
          <w:color w:val="0D0D0D"/>
          <w:sz w:val="24"/>
          <w:szCs w:val="24"/>
          <w:shd w:val="clear" w:color="auto" w:fill="FFFFFF"/>
        </w:rPr>
        <w:t xml:space="preserve">O </w:t>
      </w:r>
      <w:r w:rsidR="00E15B34" w:rsidRPr="004A0A8C">
        <w:rPr>
          <w:rFonts w:ascii="Times New Roman" w:hAnsi="Times New Roman"/>
          <w:noProof/>
          <w:color w:val="0D0D0D"/>
          <w:sz w:val="24"/>
          <w:szCs w:val="24"/>
          <w:shd w:val="clear" w:color="auto" w:fill="FFFFFF"/>
        </w:rPr>
        <w:t>envelhecimento é um proceso dinâmico, progressivo e inevitá</w:t>
      </w:r>
      <w:r w:rsidRPr="004A0A8C">
        <w:rPr>
          <w:rFonts w:ascii="Times New Roman" w:hAnsi="Times New Roman"/>
          <w:noProof/>
          <w:color w:val="0D0D0D"/>
          <w:sz w:val="24"/>
          <w:szCs w:val="24"/>
          <w:shd w:val="clear" w:color="auto" w:fill="FFFFFF"/>
        </w:rPr>
        <w:t>vel ca</w:t>
      </w:r>
      <w:r w:rsidR="00E15B34" w:rsidRPr="004A0A8C">
        <w:rPr>
          <w:rFonts w:ascii="Times New Roman" w:hAnsi="Times New Roman"/>
          <w:noProof/>
          <w:color w:val="0D0D0D"/>
          <w:sz w:val="24"/>
          <w:szCs w:val="24"/>
          <w:shd w:val="clear" w:color="auto" w:fill="FFFFFF"/>
        </w:rPr>
        <w:t>racterizado por alterações morfó</w:t>
      </w:r>
      <w:r w:rsidRPr="004A0A8C">
        <w:rPr>
          <w:rFonts w:ascii="Times New Roman" w:hAnsi="Times New Roman"/>
          <w:noProof/>
          <w:color w:val="0D0D0D"/>
          <w:sz w:val="24"/>
          <w:szCs w:val="24"/>
          <w:shd w:val="clear" w:color="auto" w:fill="FFFFFF"/>
        </w:rPr>
        <w:t>logicas</w:t>
      </w:r>
      <w:r w:rsidRPr="004A0A8C">
        <w:rPr>
          <w:rFonts w:ascii="Times New Roman" w:hAnsi="Times New Roman"/>
          <w:color w:val="0D0D0D"/>
          <w:sz w:val="24"/>
          <w:szCs w:val="24"/>
        </w:rPr>
        <w:t xml:space="preserve"> que acomete</w:t>
      </w:r>
      <w:r w:rsidR="00E15B34" w:rsidRPr="004A0A8C">
        <w:rPr>
          <w:rFonts w:ascii="Times New Roman" w:hAnsi="Times New Roman"/>
          <w:color w:val="0D0D0D"/>
          <w:sz w:val="24"/>
          <w:szCs w:val="24"/>
        </w:rPr>
        <w:t>m</w:t>
      </w:r>
      <w:r w:rsidRPr="004A0A8C">
        <w:rPr>
          <w:rFonts w:ascii="Times New Roman" w:hAnsi="Times New Roman"/>
          <w:color w:val="0D0D0D"/>
          <w:sz w:val="24"/>
          <w:szCs w:val="24"/>
        </w:rPr>
        <w:t xml:space="preserve"> a estética da pele, dividido em envelhecimento intrínseco </w:t>
      </w:r>
      <w:r w:rsidR="00E15B34" w:rsidRPr="004A0A8C">
        <w:rPr>
          <w:rFonts w:ascii="Times New Roman" w:hAnsi="Times New Roman"/>
          <w:color w:val="0D0D0D"/>
          <w:sz w:val="24"/>
          <w:szCs w:val="24"/>
        </w:rPr>
        <w:t>e extrínseco.</w:t>
      </w:r>
      <w:r w:rsidR="00CE55D7" w:rsidRPr="004A0A8C">
        <w:rPr>
          <w:rFonts w:ascii="Times New Roman" w:hAnsi="Times New Roman"/>
          <w:color w:val="0D0D0D"/>
          <w:sz w:val="24"/>
          <w:szCs w:val="24"/>
          <w:u w:color="0D0D0D"/>
          <w:lang w:val="pt-PT"/>
        </w:rPr>
        <w:t xml:space="preserve"> O envelhecimento intrínseco está relacionado com a teoria do </w:t>
      </w:r>
      <w:r w:rsidR="00CE55D7" w:rsidRPr="004A0A8C">
        <w:rPr>
          <w:rFonts w:ascii="Times New Roman" w:hAnsi="Times New Roman"/>
          <w:color w:val="0D0D0D"/>
          <w:sz w:val="24"/>
          <w:szCs w:val="24"/>
          <w:u w:color="0D0D0D"/>
          <w:lang w:val="pt-PT"/>
        </w:rPr>
        <w:lastRenderedPageBreak/>
        <w:t xml:space="preserve">encurtamento dos </w:t>
      </w:r>
      <w:proofErr w:type="spellStart"/>
      <w:r w:rsidR="00CE55D7" w:rsidRPr="004A0A8C">
        <w:rPr>
          <w:rFonts w:ascii="Times New Roman" w:hAnsi="Times New Roman"/>
          <w:color w:val="0D0D0D"/>
          <w:sz w:val="24"/>
          <w:szCs w:val="24"/>
          <w:u w:color="0D0D0D"/>
          <w:lang w:val="pt-PT"/>
        </w:rPr>
        <w:t>telômeros</w:t>
      </w:r>
      <w:proofErr w:type="spellEnd"/>
      <w:r w:rsidR="00CE55D7" w:rsidRPr="004A0A8C">
        <w:rPr>
          <w:rFonts w:ascii="Times New Roman" w:hAnsi="Times New Roman"/>
          <w:color w:val="0D0D0D"/>
          <w:sz w:val="24"/>
          <w:szCs w:val="24"/>
          <w:u w:color="0D0D0D"/>
          <w:lang w:val="pt-PT"/>
        </w:rPr>
        <w:t xml:space="preserve">, associado à idade e a genética do indivíduo. O envelhecimento extrínseco relaciona-se com a teoria dos radicais livres e é decorrente de fatores ambientais principalmente a radiação solar, sendo assim o mais danoso e agressivo à superfície da pele, degenerando as fibras </w:t>
      </w:r>
      <w:proofErr w:type="spellStart"/>
      <w:r w:rsidR="00CE55D7" w:rsidRPr="004A0A8C">
        <w:rPr>
          <w:rFonts w:ascii="Times New Roman" w:hAnsi="Times New Roman"/>
          <w:color w:val="0D0D0D"/>
          <w:sz w:val="24"/>
          <w:szCs w:val="24"/>
          <w:u w:color="0D0D0D"/>
          <w:lang w:val="pt-PT"/>
        </w:rPr>
        <w:t>colágenas</w:t>
      </w:r>
      <w:proofErr w:type="spellEnd"/>
      <w:r w:rsidR="00CE55D7" w:rsidRPr="004A0A8C">
        <w:rPr>
          <w:rFonts w:ascii="Times New Roman" w:hAnsi="Times New Roman"/>
          <w:color w:val="0D0D0D"/>
          <w:sz w:val="24"/>
          <w:szCs w:val="24"/>
          <w:u w:color="0D0D0D"/>
          <w:lang w:val="pt-PT"/>
        </w:rPr>
        <w:t xml:space="preserve">, alterando a pigmentação e causando rugas mais </w:t>
      </w:r>
      <w:commentRangeStart w:id="9"/>
      <w:r w:rsidR="00CE55D7" w:rsidRPr="004A0A8C">
        <w:rPr>
          <w:rFonts w:ascii="Times New Roman" w:hAnsi="Times New Roman"/>
          <w:color w:val="0D0D0D"/>
          <w:sz w:val="24"/>
          <w:szCs w:val="24"/>
          <w:u w:color="0D0D0D"/>
          <w:lang w:val="pt-PT"/>
        </w:rPr>
        <w:t>profundas</w:t>
      </w:r>
      <w:commentRangeEnd w:id="9"/>
      <w:r w:rsidR="00117ACD">
        <w:rPr>
          <w:rStyle w:val="Refdecomentrio"/>
        </w:rPr>
        <w:commentReference w:id="9"/>
      </w:r>
      <w:r w:rsidR="00CE55D7" w:rsidRPr="004A0A8C">
        <w:rPr>
          <w:rFonts w:ascii="Times New Roman" w:hAnsi="Times New Roman"/>
          <w:color w:val="0D0D0D"/>
          <w:sz w:val="24"/>
          <w:szCs w:val="24"/>
          <w:u w:color="0D0D0D"/>
          <w:lang w:val="pt-PT"/>
        </w:rPr>
        <w:t>.</w:t>
      </w:r>
    </w:p>
    <w:p w14:paraId="0DAB81A2" w14:textId="77777777" w:rsidR="00CE55D7" w:rsidRPr="004A0A8C" w:rsidRDefault="00CE55D7" w:rsidP="00E42D79">
      <w:pPr>
        <w:spacing w:line="360" w:lineRule="auto"/>
        <w:ind w:firstLine="709"/>
        <w:jc w:val="both"/>
        <w:rPr>
          <w:rFonts w:ascii="Times New Roman" w:hAnsi="Times New Roman"/>
          <w:i/>
          <w:color w:val="0D0D0D"/>
          <w:sz w:val="24"/>
          <w:szCs w:val="24"/>
        </w:rPr>
      </w:pPr>
      <w:r w:rsidRPr="004A0A8C">
        <w:rPr>
          <w:rFonts w:ascii="Times New Roman" w:hAnsi="Times New Roman"/>
          <w:color w:val="0D0D0D"/>
          <w:sz w:val="24"/>
          <w:szCs w:val="24"/>
        </w:rPr>
        <w:t>O envelhecimento intrínseco é relacionado com à idade e a genética do indivíduo, sendo assim, algo esperado e inevitável, que levam às mudanças na aparência e função normais da pele, devido à passagem do tempo, do desgaste natural do organismo (células, órgãos e pele), sem a interferência de agentes externos e embora apresente certo sincronismo, não ocorre necessariamente ao mesmo tempo que o envelhecimento dos demais tecidos do organismo humano (KEDE; SABATOVICH, 2004; OLIVEIRA, 2008; RIEGER, 1996).</w:t>
      </w:r>
    </w:p>
    <w:p w14:paraId="0798D23C" w14:textId="77777777" w:rsidR="00C63E2B" w:rsidRPr="004A0A8C" w:rsidRDefault="00E15B34" w:rsidP="00E42D79">
      <w:pPr>
        <w:pStyle w:val="NormalWeb"/>
        <w:shd w:val="clear" w:color="auto" w:fill="FFFFFF"/>
        <w:spacing w:before="0" w:beforeAutospacing="0" w:after="0" w:afterAutospacing="0" w:line="360" w:lineRule="auto"/>
        <w:ind w:firstLine="709"/>
        <w:jc w:val="both"/>
        <w:rPr>
          <w:color w:val="0D0D0D"/>
        </w:rPr>
      </w:pPr>
      <w:r w:rsidRPr="004A0A8C">
        <w:rPr>
          <w:color w:val="0D0D0D"/>
        </w:rPr>
        <w:t xml:space="preserve"> Por isso</w:t>
      </w:r>
      <w:r w:rsidR="00C63E2B" w:rsidRPr="004A0A8C">
        <w:rPr>
          <w:color w:val="0D0D0D"/>
        </w:rPr>
        <w:t xml:space="preserve">, além de se ter cuidados com </w:t>
      </w:r>
      <w:r w:rsidRPr="004A0A8C">
        <w:rPr>
          <w:color w:val="0D0D0D"/>
        </w:rPr>
        <w:t>o corpo, saúde e bem-estar, atualmente a população</w:t>
      </w:r>
      <w:r w:rsidR="00C63E2B" w:rsidRPr="004A0A8C">
        <w:rPr>
          <w:color w:val="0D0D0D"/>
        </w:rPr>
        <w:t>,</w:t>
      </w:r>
      <w:r w:rsidRPr="004A0A8C">
        <w:rPr>
          <w:color w:val="0D0D0D"/>
          <w:u w:color="0D0D0D"/>
          <w:lang w:val="pt-PT"/>
        </w:rPr>
        <w:t xml:space="preserve"> população </w:t>
      </w:r>
      <w:r w:rsidRPr="00B375A5">
        <w:rPr>
          <w:color w:val="0D0D0D"/>
          <w:u w:color="0D0D0D"/>
        </w:rPr>
        <w:t>tem se preocupado com</w:t>
      </w:r>
      <w:r w:rsidRPr="004A0A8C">
        <w:rPr>
          <w:color w:val="0D0D0D"/>
          <w:u w:color="0D0D0D"/>
          <w:lang w:val="pt-PT"/>
        </w:rPr>
        <w:t xml:space="preserve"> o cuidado com a pele, principalmente para mantê-la jovem por muito mais tempo, retardando, ao máximo, as marcas do envelhecimento (DECCACHE, </w:t>
      </w:r>
      <w:commentRangeStart w:id="10"/>
      <w:r w:rsidRPr="004A0A8C">
        <w:rPr>
          <w:color w:val="0D0D0D"/>
          <w:u w:color="0D0D0D"/>
          <w:lang w:val="pt-PT"/>
        </w:rPr>
        <w:t>2006</w:t>
      </w:r>
      <w:commentRangeEnd w:id="10"/>
      <w:r w:rsidR="00117ACD">
        <w:rPr>
          <w:rStyle w:val="Refdecomentrio"/>
          <w:rFonts w:ascii="Calibri" w:eastAsia="Calibri" w:hAnsi="Calibri"/>
          <w:lang w:eastAsia="en-US"/>
        </w:rPr>
        <w:commentReference w:id="10"/>
      </w:r>
      <w:r w:rsidRPr="004A0A8C">
        <w:rPr>
          <w:color w:val="0D0D0D"/>
          <w:u w:color="0D0D0D"/>
          <w:lang w:val="pt-PT"/>
        </w:rPr>
        <w:t>).</w:t>
      </w:r>
      <w:r w:rsidR="00C63E2B" w:rsidRPr="004A0A8C">
        <w:rPr>
          <w:color w:val="0D0D0D"/>
        </w:rPr>
        <w:t xml:space="preserve">  </w:t>
      </w:r>
    </w:p>
    <w:p w14:paraId="0CC60BFC" w14:textId="77777777" w:rsidR="00C63E2B" w:rsidRPr="004A0A8C" w:rsidRDefault="00C63E2B" w:rsidP="00E42D79">
      <w:pPr>
        <w:spacing w:line="360" w:lineRule="auto"/>
        <w:ind w:firstLine="709"/>
        <w:jc w:val="both"/>
        <w:rPr>
          <w:rFonts w:ascii="Times New Roman" w:eastAsia="Times New Roman" w:hAnsi="Times New Roman"/>
          <w:color w:val="0D0D0D"/>
          <w:sz w:val="24"/>
          <w:szCs w:val="24"/>
          <w:lang w:eastAsia="pt-BR"/>
        </w:rPr>
      </w:pPr>
    </w:p>
    <w:p w14:paraId="24C68144" w14:textId="77777777" w:rsidR="00CE55D7" w:rsidRPr="004A0A8C" w:rsidRDefault="00C63E2B" w:rsidP="00E42D79">
      <w:pPr>
        <w:spacing w:line="360" w:lineRule="auto"/>
        <w:ind w:firstLine="709"/>
        <w:jc w:val="both"/>
        <w:rPr>
          <w:rFonts w:ascii="Times New Roman" w:hAnsi="Times New Roman"/>
          <w:i/>
          <w:color w:val="0D0D0D"/>
          <w:sz w:val="24"/>
          <w:szCs w:val="24"/>
        </w:rPr>
      </w:pPr>
      <w:r w:rsidRPr="004A0A8C">
        <w:rPr>
          <w:rFonts w:ascii="Times New Roman" w:hAnsi="Times New Roman"/>
          <w:i/>
          <w:color w:val="0D0D0D"/>
          <w:sz w:val="24"/>
          <w:szCs w:val="24"/>
        </w:rPr>
        <w:t>Teoria do encurtamento dos telômeros</w:t>
      </w:r>
    </w:p>
    <w:p w14:paraId="6E59C273" w14:textId="77777777" w:rsidR="001E3D52" w:rsidRPr="004A0A8C" w:rsidRDefault="00C63E2B" w:rsidP="00E42D79">
      <w:pPr>
        <w:spacing w:line="360" w:lineRule="auto"/>
        <w:ind w:firstLine="709"/>
        <w:jc w:val="both"/>
        <w:rPr>
          <w:rFonts w:ascii="Times New Roman" w:hAnsi="Times New Roman"/>
          <w:color w:val="0D0D0D"/>
          <w:sz w:val="24"/>
          <w:szCs w:val="24"/>
        </w:rPr>
      </w:pPr>
      <w:r w:rsidRPr="004A0A8C">
        <w:rPr>
          <w:rFonts w:ascii="Times New Roman" w:hAnsi="Times New Roman"/>
          <w:color w:val="0D0D0D"/>
          <w:sz w:val="24"/>
          <w:szCs w:val="24"/>
          <w:shd w:val="clear" w:color="auto" w:fill="FFFFFF"/>
        </w:rPr>
        <w:t>O telômero é um pequeno trecho composto por DNA e proteínas situado na extremidade do cromossomo, apresentam uma função muito importante que é manter a estabilidade dos nossos cromossomos ao longo da vida. Eles agem impedindo que nossos cromossomos sejam danificados</w:t>
      </w:r>
      <w:r w:rsidR="0095665D" w:rsidRPr="004A0A8C">
        <w:rPr>
          <w:rFonts w:ascii="Times New Roman" w:hAnsi="Times New Roman"/>
          <w:color w:val="0D0D0D"/>
          <w:sz w:val="24"/>
          <w:szCs w:val="24"/>
          <w:shd w:val="clear" w:color="auto" w:fill="FFFFFF"/>
        </w:rPr>
        <w:t xml:space="preserve"> ao longo</w:t>
      </w:r>
      <w:r w:rsidRPr="004A0A8C">
        <w:rPr>
          <w:rFonts w:ascii="Times New Roman" w:hAnsi="Times New Roman"/>
          <w:color w:val="0D0D0D"/>
          <w:sz w:val="24"/>
          <w:szCs w:val="24"/>
          <w:shd w:val="clear" w:color="auto" w:fill="FFFFFF"/>
        </w:rPr>
        <w:t xml:space="preserve"> </w:t>
      </w:r>
      <w:r w:rsidR="0095665D" w:rsidRPr="004A0A8C">
        <w:rPr>
          <w:rFonts w:ascii="Times New Roman" w:hAnsi="Times New Roman"/>
          <w:color w:val="0D0D0D"/>
          <w:sz w:val="24"/>
          <w:szCs w:val="24"/>
          <w:shd w:val="clear" w:color="auto" w:fill="FFFFFF"/>
        </w:rPr>
        <w:t>das</w:t>
      </w:r>
      <w:r w:rsidRPr="004A0A8C">
        <w:rPr>
          <w:rFonts w:ascii="Times New Roman" w:hAnsi="Times New Roman"/>
          <w:color w:val="0D0D0D"/>
          <w:sz w:val="24"/>
          <w:szCs w:val="24"/>
          <w:shd w:val="clear" w:color="auto" w:fill="FFFFFF"/>
        </w:rPr>
        <w:t xml:space="preserve"> sucessivas divisões celulares, manten</w:t>
      </w:r>
      <w:r w:rsidR="0095665D" w:rsidRPr="004A0A8C">
        <w:rPr>
          <w:rFonts w:ascii="Times New Roman" w:hAnsi="Times New Roman"/>
          <w:color w:val="0D0D0D"/>
          <w:sz w:val="24"/>
          <w:szCs w:val="24"/>
          <w:shd w:val="clear" w:color="auto" w:fill="FFFFFF"/>
        </w:rPr>
        <w:t>do a integridade e proteção dos cromossomos</w:t>
      </w:r>
      <w:r w:rsidRPr="004A0A8C">
        <w:rPr>
          <w:rFonts w:ascii="Times New Roman" w:hAnsi="Times New Roman"/>
          <w:color w:val="0D0D0D"/>
          <w:sz w:val="24"/>
          <w:szCs w:val="24"/>
          <w:shd w:val="clear" w:color="auto" w:fill="FFFFFF"/>
        </w:rPr>
        <w:t xml:space="preserve">. A cada divisão celular, os telômeros vão encurtando e com isso, </w:t>
      </w:r>
      <w:r w:rsidR="0095665D" w:rsidRPr="004A0A8C">
        <w:rPr>
          <w:rFonts w:ascii="Times New Roman" w:hAnsi="Times New Roman"/>
          <w:color w:val="0D0D0D"/>
          <w:sz w:val="24"/>
          <w:szCs w:val="24"/>
        </w:rPr>
        <w:t>vão ficando mais frágil, o que deixa o DNA mais vulnerável a fatores externos e internos, promovendo o envelhecimento celular. Dessa forma, os telômeros são fundamentais para a manutenção e integridade do material genético. (NETTO; 2015)</w:t>
      </w:r>
    </w:p>
    <w:p w14:paraId="0485B130" w14:textId="6F40756D" w:rsidR="000948E9" w:rsidRPr="004A0A8C" w:rsidRDefault="002B1BBA" w:rsidP="00E42D79">
      <w:pPr>
        <w:spacing w:line="360" w:lineRule="auto"/>
        <w:ind w:firstLine="709"/>
        <w:jc w:val="both"/>
        <w:rPr>
          <w:rFonts w:ascii="Times New Roman" w:hAnsi="Times New Roman"/>
          <w:color w:val="0D0D0D"/>
          <w:sz w:val="24"/>
          <w:szCs w:val="24"/>
        </w:rPr>
      </w:pPr>
      <w:r>
        <w:rPr>
          <w:rFonts w:ascii="Times New Roman" w:hAnsi="Times New Roman"/>
          <w:noProof/>
          <w:color w:val="0D0D0D"/>
          <w:sz w:val="24"/>
          <w:szCs w:val="24"/>
        </w:rPr>
        <w:lastRenderedPageBreak/>
        <w:drawing>
          <wp:inline distT="0" distB="0" distL="0" distR="0" wp14:anchorId="3263E34B" wp14:editId="62B906A3">
            <wp:extent cx="4600575" cy="212407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00575" cy="2124075"/>
                    </a:xfrm>
                    <a:prstGeom prst="rect">
                      <a:avLst/>
                    </a:prstGeom>
                    <a:noFill/>
                    <a:ln>
                      <a:noFill/>
                    </a:ln>
                  </pic:spPr>
                </pic:pic>
              </a:graphicData>
            </a:graphic>
          </wp:inline>
        </w:drawing>
      </w:r>
    </w:p>
    <w:p w14:paraId="17EB3836" w14:textId="77777777" w:rsidR="000948E9" w:rsidRPr="00A2506E" w:rsidRDefault="00A2506E" w:rsidP="00A2506E">
      <w:pPr>
        <w:spacing w:line="360" w:lineRule="auto"/>
        <w:ind w:firstLine="709"/>
        <w:jc w:val="both"/>
        <w:rPr>
          <w:rFonts w:ascii="Times New Roman" w:hAnsi="Times New Roman"/>
          <w:color w:val="0D0D0D"/>
          <w:sz w:val="20"/>
          <w:szCs w:val="20"/>
        </w:rPr>
      </w:pPr>
      <w:commentRangeStart w:id="11"/>
      <w:r w:rsidRPr="00BB71DD">
        <w:rPr>
          <w:rFonts w:ascii="Times New Roman" w:hAnsi="Times New Roman"/>
          <w:b/>
          <w:bCs/>
          <w:color w:val="0D0D0D"/>
          <w:sz w:val="20"/>
          <w:szCs w:val="20"/>
        </w:rPr>
        <w:t>Figura 1</w:t>
      </w:r>
      <w:r w:rsidRPr="00A2506E">
        <w:rPr>
          <w:rFonts w:ascii="Times New Roman" w:hAnsi="Times New Roman"/>
          <w:color w:val="0D0D0D"/>
          <w:sz w:val="20"/>
          <w:szCs w:val="20"/>
        </w:rPr>
        <w:t>: Estrutura do telômeros</w:t>
      </w:r>
      <w:r>
        <w:rPr>
          <w:rFonts w:ascii="Times New Roman" w:hAnsi="Times New Roman"/>
          <w:color w:val="0D0D0D"/>
          <w:sz w:val="20"/>
          <w:szCs w:val="20"/>
        </w:rPr>
        <w:t xml:space="preserve">. </w:t>
      </w:r>
      <w:commentRangeEnd w:id="11"/>
      <w:r w:rsidR="00E503CC">
        <w:rPr>
          <w:rStyle w:val="Refdecomentrio"/>
        </w:rPr>
        <w:commentReference w:id="11"/>
      </w:r>
      <w:r>
        <w:rPr>
          <w:rFonts w:ascii="Times New Roman" w:hAnsi="Times New Roman"/>
          <w:color w:val="0D0D0D"/>
          <w:sz w:val="20"/>
          <w:szCs w:val="20"/>
        </w:rPr>
        <w:t>F</w:t>
      </w:r>
      <w:r w:rsidR="000948E9" w:rsidRPr="00A2506E">
        <w:rPr>
          <w:rFonts w:ascii="Times New Roman" w:hAnsi="Times New Roman"/>
          <w:color w:val="0D0D0D"/>
          <w:sz w:val="20"/>
          <w:szCs w:val="20"/>
        </w:rPr>
        <w:t xml:space="preserve">onte: Praticamente </w:t>
      </w:r>
      <w:commentRangeStart w:id="12"/>
      <w:r w:rsidR="000948E9" w:rsidRPr="00A2506E">
        <w:rPr>
          <w:rFonts w:ascii="Times New Roman" w:hAnsi="Times New Roman"/>
          <w:color w:val="0D0D0D"/>
          <w:sz w:val="20"/>
          <w:szCs w:val="20"/>
        </w:rPr>
        <w:t>mente</w:t>
      </w:r>
      <w:commentRangeEnd w:id="12"/>
      <w:r w:rsidR="00BB71DD">
        <w:rPr>
          <w:rStyle w:val="Refdecomentrio"/>
        </w:rPr>
        <w:commentReference w:id="12"/>
      </w:r>
    </w:p>
    <w:p w14:paraId="35D824D1" w14:textId="77777777" w:rsidR="001E3D52" w:rsidRPr="004A0A8C" w:rsidRDefault="001E3D52" w:rsidP="00E42D79">
      <w:pPr>
        <w:spacing w:line="360" w:lineRule="auto"/>
        <w:ind w:firstLine="709"/>
        <w:jc w:val="both"/>
        <w:rPr>
          <w:rFonts w:ascii="Times New Roman" w:hAnsi="Times New Roman"/>
          <w:color w:val="0D0D0D"/>
          <w:sz w:val="24"/>
          <w:szCs w:val="24"/>
        </w:rPr>
      </w:pPr>
    </w:p>
    <w:p w14:paraId="40093E6B" w14:textId="77777777" w:rsidR="00AD0D99" w:rsidRPr="004A0A8C" w:rsidRDefault="00C63E2B" w:rsidP="00E42D79">
      <w:pPr>
        <w:shd w:val="clear" w:color="auto" w:fill="FFFFFF"/>
        <w:spacing w:after="100" w:afterAutospacing="1" w:line="360" w:lineRule="auto"/>
        <w:ind w:firstLine="709"/>
        <w:jc w:val="both"/>
        <w:rPr>
          <w:rFonts w:ascii="Times New Roman" w:hAnsi="Times New Roman"/>
          <w:color w:val="0D0D0D"/>
          <w:sz w:val="24"/>
          <w:szCs w:val="24"/>
        </w:rPr>
      </w:pPr>
      <w:r w:rsidRPr="004A0A8C">
        <w:rPr>
          <w:rFonts w:ascii="Times New Roman" w:eastAsia="Times New Roman" w:hAnsi="Times New Roman"/>
          <w:color w:val="0D0D0D"/>
          <w:sz w:val="24"/>
          <w:szCs w:val="24"/>
          <w:lang w:eastAsia="pt-BR"/>
        </w:rPr>
        <w:t>O resultado desse processo é o</w:t>
      </w:r>
      <w:r w:rsidRPr="004A0A8C">
        <w:rPr>
          <w:rFonts w:ascii="Times New Roman" w:eastAsia="Times New Roman" w:hAnsi="Times New Roman"/>
          <w:b/>
          <w:bCs/>
          <w:color w:val="0D0D0D"/>
          <w:sz w:val="24"/>
          <w:szCs w:val="24"/>
          <w:lang w:eastAsia="pt-BR"/>
        </w:rPr>
        <w:t> </w:t>
      </w:r>
      <w:r w:rsidRPr="004A0A8C">
        <w:rPr>
          <w:rFonts w:ascii="Times New Roman" w:eastAsia="Times New Roman" w:hAnsi="Times New Roman"/>
          <w:bCs/>
          <w:color w:val="0D0D0D"/>
          <w:sz w:val="24"/>
          <w:szCs w:val="24"/>
          <w:lang w:eastAsia="pt-BR"/>
        </w:rPr>
        <w:t>envelhecimento</w:t>
      </w:r>
      <w:r w:rsidRPr="004A0A8C">
        <w:rPr>
          <w:rFonts w:ascii="Times New Roman" w:eastAsia="Times New Roman" w:hAnsi="Times New Roman"/>
          <w:color w:val="0D0D0D"/>
          <w:sz w:val="24"/>
          <w:szCs w:val="24"/>
          <w:lang w:eastAsia="pt-BR"/>
        </w:rPr>
        <w:t xml:space="preserve">, pois células com telômeros curtos acabam morrendo ou ficam se tornam mais vulneráveis a instabilidades genéticas. </w:t>
      </w:r>
      <w:r w:rsidR="002F3FF7" w:rsidRPr="004A0A8C">
        <w:rPr>
          <w:rFonts w:ascii="Times New Roman" w:eastAsia="Times New Roman" w:hAnsi="Times New Roman"/>
          <w:color w:val="0D0D0D"/>
          <w:sz w:val="24"/>
          <w:szCs w:val="24"/>
          <w:lang w:eastAsia="pt-BR"/>
        </w:rPr>
        <w:t>(NETTO</w:t>
      </w:r>
      <w:r w:rsidR="00C54591" w:rsidRPr="004A0A8C">
        <w:rPr>
          <w:rFonts w:ascii="Times New Roman" w:eastAsia="Times New Roman" w:hAnsi="Times New Roman"/>
          <w:color w:val="0D0D0D"/>
          <w:sz w:val="24"/>
          <w:szCs w:val="24"/>
          <w:lang w:eastAsia="pt-BR"/>
        </w:rPr>
        <w:t>; 2015)</w:t>
      </w:r>
      <w:r w:rsidRPr="004A0A8C">
        <w:rPr>
          <w:rFonts w:ascii="Times New Roman" w:eastAsia="Times New Roman" w:hAnsi="Times New Roman"/>
          <w:color w:val="0D0D0D"/>
          <w:sz w:val="24"/>
          <w:szCs w:val="24"/>
          <w:lang w:eastAsia="pt-BR"/>
        </w:rPr>
        <w:t xml:space="preserve">. </w:t>
      </w:r>
      <w:r w:rsidRPr="004A0A8C">
        <w:rPr>
          <w:rFonts w:ascii="Times New Roman" w:hAnsi="Times New Roman"/>
          <w:color w:val="0D0D0D"/>
          <w:sz w:val="24"/>
          <w:szCs w:val="24"/>
        </w:rPr>
        <w:t xml:space="preserve">As alterações causadas pelo envelhecimento genético se expressam em características como pele mais fina, frágil, seca, com rugas finas e inelásticas, ocorrendo assim a redução dos elementos presentes na epiderme e consequentemente de sua espessura. </w:t>
      </w:r>
      <w:r w:rsidR="00C54591" w:rsidRPr="004A0A8C">
        <w:rPr>
          <w:rFonts w:ascii="Times New Roman" w:hAnsi="Times New Roman"/>
          <w:color w:val="0D0D0D"/>
          <w:sz w:val="24"/>
          <w:szCs w:val="24"/>
        </w:rPr>
        <w:t>(STRUTZEL et al., 2007)</w:t>
      </w:r>
    </w:p>
    <w:p w14:paraId="3DAC5634" w14:textId="77777777" w:rsidR="001E3D52" w:rsidRPr="004A0A8C" w:rsidRDefault="001E3D52" w:rsidP="00E42D79">
      <w:pPr>
        <w:shd w:val="clear" w:color="auto" w:fill="FFFFFF"/>
        <w:spacing w:after="100" w:afterAutospacing="1" w:line="360" w:lineRule="auto"/>
        <w:ind w:firstLine="709"/>
        <w:jc w:val="both"/>
        <w:rPr>
          <w:rFonts w:ascii="Times New Roman" w:eastAsia="Times New Roman" w:hAnsi="Times New Roman"/>
          <w:color w:val="0D0D0D"/>
          <w:sz w:val="24"/>
          <w:szCs w:val="24"/>
          <w:lang w:eastAsia="pt-BR"/>
        </w:rPr>
      </w:pPr>
      <w:r w:rsidRPr="004A0A8C">
        <w:rPr>
          <w:rFonts w:ascii="Times New Roman" w:hAnsi="Times New Roman"/>
          <w:color w:val="0D0D0D"/>
          <w:sz w:val="24"/>
          <w:szCs w:val="24"/>
          <w:shd w:val="clear" w:color="auto" w:fill="FFFFFF"/>
        </w:rPr>
        <w:t xml:space="preserve">Para evitar o encurtamento progressivo dos telômeros a cada divisão celular e a perda da informação genética, periodicamente os segmentos de DNA perdidos são recuperados, o que depende de um complexo enzimático </w:t>
      </w:r>
      <w:proofErr w:type="spellStart"/>
      <w:r w:rsidRPr="004A0A8C">
        <w:rPr>
          <w:rFonts w:ascii="Times New Roman" w:hAnsi="Times New Roman"/>
          <w:color w:val="0D0D0D"/>
          <w:sz w:val="24"/>
          <w:szCs w:val="24"/>
          <w:shd w:val="clear" w:color="auto" w:fill="FFFFFF"/>
        </w:rPr>
        <w:t>ribonucleoprotéico</w:t>
      </w:r>
      <w:proofErr w:type="spellEnd"/>
      <w:r w:rsidRPr="004A0A8C">
        <w:rPr>
          <w:rFonts w:ascii="Times New Roman" w:hAnsi="Times New Roman"/>
          <w:color w:val="0D0D0D"/>
          <w:sz w:val="24"/>
          <w:szCs w:val="24"/>
          <w:shd w:val="clear" w:color="auto" w:fill="FFFFFF"/>
        </w:rPr>
        <w:t xml:space="preserve"> chamado </w:t>
      </w:r>
      <w:proofErr w:type="spellStart"/>
      <w:r w:rsidRPr="004A0A8C">
        <w:rPr>
          <w:rFonts w:ascii="Times New Roman" w:hAnsi="Times New Roman"/>
          <w:color w:val="0D0D0D"/>
          <w:sz w:val="24"/>
          <w:szCs w:val="24"/>
          <w:shd w:val="clear" w:color="auto" w:fill="FFFFFF"/>
        </w:rPr>
        <w:t>telomerase</w:t>
      </w:r>
      <w:proofErr w:type="spellEnd"/>
      <w:r w:rsidR="00C10817" w:rsidRPr="004A0A8C">
        <w:rPr>
          <w:rFonts w:ascii="Times New Roman" w:hAnsi="Times New Roman"/>
          <w:color w:val="0D0D0D"/>
          <w:sz w:val="24"/>
          <w:szCs w:val="24"/>
          <w:shd w:val="clear" w:color="auto" w:fill="FFFFFF"/>
        </w:rPr>
        <w:t xml:space="preserve">. A </w:t>
      </w:r>
      <w:proofErr w:type="spellStart"/>
      <w:r w:rsidR="00C10817" w:rsidRPr="004A0A8C">
        <w:rPr>
          <w:rFonts w:ascii="Times New Roman" w:hAnsi="Times New Roman"/>
          <w:color w:val="0D0D0D"/>
          <w:sz w:val="24"/>
          <w:szCs w:val="24"/>
          <w:shd w:val="clear" w:color="auto" w:fill="FFFFFF"/>
        </w:rPr>
        <w:t>telomerase</w:t>
      </w:r>
      <w:proofErr w:type="spellEnd"/>
      <w:r w:rsidR="00C10817" w:rsidRPr="004A0A8C">
        <w:rPr>
          <w:rFonts w:ascii="Times New Roman" w:hAnsi="Times New Roman"/>
          <w:color w:val="0D0D0D"/>
          <w:sz w:val="24"/>
          <w:szCs w:val="24"/>
          <w:shd w:val="clear" w:color="auto" w:fill="FFFFFF"/>
        </w:rPr>
        <w:t xml:space="preserve"> é um DNA-polimerase RNA-dependente que sintetiza as repetições </w:t>
      </w:r>
      <w:proofErr w:type="spellStart"/>
      <w:r w:rsidR="00C10817" w:rsidRPr="004A0A8C">
        <w:rPr>
          <w:rFonts w:ascii="Times New Roman" w:hAnsi="Times New Roman"/>
          <w:color w:val="0D0D0D"/>
          <w:sz w:val="24"/>
          <w:szCs w:val="24"/>
          <w:shd w:val="clear" w:color="auto" w:fill="FFFFFF"/>
        </w:rPr>
        <w:t>teloméricas</w:t>
      </w:r>
      <w:proofErr w:type="spellEnd"/>
      <w:r w:rsidR="00C10817" w:rsidRPr="004A0A8C">
        <w:rPr>
          <w:rFonts w:ascii="Times New Roman" w:hAnsi="Times New Roman"/>
          <w:color w:val="0D0D0D"/>
          <w:sz w:val="24"/>
          <w:szCs w:val="24"/>
          <w:shd w:val="clear" w:color="auto" w:fill="FFFFFF"/>
        </w:rPr>
        <w:t xml:space="preserve"> de DNA, estabelece bases moleculares para um potencial proliferativo ilimitado, e consiste de dois componentes essenciais: o componente funcional do RNA (nos seres humanos chamado </w:t>
      </w:r>
      <w:proofErr w:type="spellStart"/>
      <w:r w:rsidR="00C10817" w:rsidRPr="004A0A8C">
        <w:rPr>
          <w:rFonts w:ascii="Times New Roman" w:hAnsi="Times New Roman"/>
          <w:color w:val="0D0D0D"/>
          <w:sz w:val="24"/>
          <w:szCs w:val="24"/>
          <w:shd w:val="clear" w:color="auto" w:fill="FFFFFF"/>
        </w:rPr>
        <w:t>hTERC</w:t>
      </w:r>
      <w:proofErr w:type="spellEnd"/>
      <w:r w:rsidR="00C10817" w:rsidRPr="004A0A8C">
        <w:rPr>
          <w:rFonts w:ascii="Times New Roman" w:hAnsi="Times New Roman"/>
          <w:color w:val="0D0D0D"/>
          <w:sz w:val="24"/>
          <w:szCs w:val="24"/>
          <w:shd w:val="clear" w:color="auto" w:fill="FFFFFF"/>
        </w:rPr>
        <w:t xml:space="preserve">), que serve como um molde para a síntese </w:t>
      </w:r>
      <w:proofErr w:type="spellStart"/>
      <w:r w:rsidR="00C10817" w:rsidRPr="004A0A8C">
        <w:rPr>
          <w:rFonts w:ascii="Times New Roman" w:hAnsi="Times New Roman"/>
          <w:color w:val="0D0D0D"/>
          <w:sz w:val="24"/>
          <w:szCs w:val="24"/>
          <w:shd w:val="clear" w:color="auto" w:fill="FFFFFF"/>
        </w:rPr>
        <w:t>telomérica</w:t>
      </w:r>
      <w:proofErr w:type="spellEnd"/>
      <w:r w:rsidR="00C10817" w:rsidRPr="004A0A8C">
        <w:rPr>
          <w:rFonts w:ascii="Times New Roman" w:hAnsi="Times New Roman"/>
          <w:color w:val="0D0D0D"/>
          <w:sz w:val="24"/>
          <w:szCs w:val="24"/>
          <w:shd w:val="clear" w:color="auto" w:fill="FFFFFF"/>
        </w:rPr>
        <w:t xml:space="preserve"> do DNA, e a proteína catalítica com atividade de transcriptase reversa. (CONG;2002)</w:t>
      </w:r>
    </w:p>
    <w:p w14:paraId="1773DFBC" w14:textId="77777777" w:rsidR="00AD0D99" w:rsidRPr="004A0A8C" w:rsidRDefault="00C63E2B" w:rsidP="00E42D79">
      <w:pPr>
        <w:shd w:val="clear" w:color="auto" w:fill="FFFFFF"/>
        <w:spacing w:after="100" w:afterAutospacing="1" w:line="360" w:lineRule="auto"/>
        <w:ind w:firstLine="709"/>
        <w:jc w:val="both"/>
        <w:rPr>
          <w:rFonts w:ascii="Times New Roman" w:eastAsia="Times New Roman" w:hAnsi="Times New Roman"/>
          <w:color w:val="0D0D0D"/>
          <w:sz w:val="24"/>
          <w:szCs w:val="24"/>
          <w:lang w:eastAsia="pt-BR"/>
        </w:rPr>
      </w:pPr>
      <w:r w:rsidRPr="004A0A8C">
        <w:rPr>
          <w:rFonts w:ascii="Times New Roman" w:hAnsi="Times New Roman"/>
          <w:color w:val="0D0D0D"/>
          <w:sz w:val="24"/>
          <w:szCs w:val="24"/>
          <w:shd w:val="clear" w:color="auto" w:fill="FFFFFF"/>
        </w:rPr>
        <w:t xml:space="preserve">Para que uma célula se divida ao </w:t>
      </w:r>
      <w:r w:rsidR="0095665D" w:rsidRPr="004A0A8C">
        <w:rPr>
          <w:rFonts w:ascii="Times New Roman" w:hAnsi="Times New Roman"/>
          <w:color w:val="0D0D0D"/>
          <w:sz w:val="24"/>
          <w:szCs w:val="24"/>
          <w:shd w:val="clear" w:color="auto" w:fill="FFFFFF"/>
        </w:rPr>
        <w:t xml:space="preserve">longo dos anos, e não </w:t>
      </w:r>
      <w:r w:rsidR="00820528" w:rsidRPr="004A0A8C">
        <w:rPr>
          <w:rFonts w:ascii="Times New Roman" w:hAnsi="Times New Roman"/>
          <w:color w:val="0D0D0D"/>
          <w:sz w:val="24"/>
          <w:szCs w:val="24"/>
          <w:shd w:val="clear" w:color="auto" w:fill="FFFFFF"/>
        </w:rPr>
        <w:t xml:space="preserve">sofra o processo de envelhecimento </w:t>
      </w:r>
      <w:r w:rsidRPr="004A0A8C">
        <w:rPr>
          <w:rFonts w:ascii="Times New Roman" w:hAnsi="Times New Roman"/>
          <w:color w:val="0D0D0D"/>
          <w:sz w:val="24"/>
          <w:szCs w:val="24"/>
          <w:shd w:val="clear" w:color="auto" w:fill="FFFFFF"/>
        </w:rPr>
        <w:t>muito é necessário que nossos telômeros sejam longos</w:t>
      </w:r>
      <w:r w:rsidR="00C10817" w:rsidRPr="004A0A8C">
        <w:rPr>
          <w:rFonts w:ascii="Times New Roman" w:hAnsi="Times New Roman"/>
          <w:color w:val="0D0D0D"/>
          <w:sz w:val="24"/>
          <w:szCs w:val="24"/>
          <w:shd w:val="clear" w:color="auto" w:fill="FFFFFF"/>
        </w:rPr>
        <w:t xml:space="preserve"> o</w:t>
      </w:r>
      <w:r w:rsidR="00820528" w:rsidRPr="004A0A8C">
        <w:rPr>
          <w:rFonts w:ascii="Times New Roman" w:hAnsi="Times New Roman"/>
          <w:color w:val="0D0D0D"/>
          <w:sz w:val="24"/>
          <w:szCs w:val="24"/>
          <w:shd w:val="clear" w:color="auto" w:fill="FFFFFF"/>
        </w:rPr>
        <w:t xml:space="preserve"> suficiente</w:t>
      </w:r>
      <w:r w:rsidRPr="004A0A8C">
        <w:rPr>
          <w:rFonts w:ascii="Times New Roman" w:hAnsi="Times New Roman"/>
          <w:color w:val="0D0D0D"/>
          <w:sz w:val="24"/>
          <w:szCs w:val="24"/>
          <w:shd w:val="clear" w:color="auto" w:fill="FFFFFF"/>
        </w:rPr>
        <w:t xml:space="preserve"> para suportar os encurtamentos e desgastes que ocorrerão neles e para que possa continuar protegendo nossos cromossomos.</w:t>
      </w:r>
      <w:r w:rsidR="00C54591" w:rsidRPr="004A0A8C">
        <w:rPr>
          <w:rFonts w:ascii="Times New Roman" w:hAnsi="Times New Roman"/>
          <w:color w:val="0D0D0D"/>
          <w:sz w:val="24"/>
          <w:szCs w:val="24"/>
          <w:shd w:val="clear" w:color="auto" w:fill="FFFFFF"/>
        </w:rPr>
        <w:t xml:space="preserve"> </w:t>
      </w:r>
      <w:r w:rsidR="00C7517E" w:rsidRPr="004A0A8C">
        <w:rPr>
          <w:rFonts w:ascii="Times New Roman" w:hAnsi="Times New Roman"/>
          <w:color w:val="0D0D0D"/>
          <w:sz w:val="24"/>
          <w:szCs w:val="24"/>
          <w:shd w:val="clear" w:color="auto" w:fill="FFFFFF"/>
        </w:rPr>
        <w:t>(</w:t>
      </w:r>
      <w:hyperlink r:id="rId14" w:history="1">
        <w:r w:rsidR="00C7517E" w:rsidRPr="004A0A8C">
          <w:rPr>
            <w:rStyle w:val="Hyperlink"/>
            <w:rFonts w:ascii="Times New Roman" w:hAnsi="Times New Roman"/>
            <w:bCs/>
            <w:color w:val="0D0D0D"/>
            <w:sz w:val="24"/>
            <w:szCs w:val="24"/>
            <w:u w:val="none"/>
            <w:shd w:val="clear" w:color="auto" w:fill="FFFFFF"/>
          </w:rPr>
          <w:t xml:space="preserve"> ROCHA</w:t>
        </w:r>
      </w:hyperlink>
      <w:r w:rsidR="00C7517E" w:rsidRPr="004A0A8C">
        <w:rPr>
          <w:rFonts w:ascii="Times New Roman" w:hAnsi="Times New Roman"/>
          <w:color w:val="0D0D0D"/>
          <w:sz w:val="24"/>
          <w:szCs w:val="24"/>
          <w:lang w:eastAsia="pt-BR"/>
        </w:rPr>
        <w:t>; 2016)</w:t>
      </w:r>
    </w:p>
    <w:p w14:paraId="535AF6C7" w14:textId="77777777" w:rsidR="00C63E2B" w:rsidRPr="004A0A8C" w:rsidRDefault="00A2506E" w:rsidP="00E42D79">
      <w:pPr>
        <w:spacing w:line="360" w:lineRule="auto"/>
        <w:ind w:firstLine="709"/>
        <w:jc w:val="both"/>
        <w:rPr>
          <w:rFonts w:ascii="Times New Roman" w:hAnsi="Times New Roman"/>
          <w:color w:val="0D0D0D"/>
          <w:sz w:val="24"/>
          <w:szCs w:val="24"/>
          <w:shd w:val="clear" w:color="auto" w:fill="FFFFFF"/>
        </w:rPr>
      </w:pPr>
      <w:r>
        <w:rPr>
          <w:rFonts w:ascii="Times New Roman" w:hAnsi="Times New Roman"/>
          <w:color w:val="0D0D0D"/>
          <w:sz w:val="24"/>
          <w:szCs w:val="24"/>
          <w:shd w:val="clear" w:color="auto" w:fill="FFFFFF"/>
        </w:rPr>
        <w:lastRenderedPageBreak/>
        <w:t>Estudos científicos têm</w:t>
      </w:r>
      <w:r w:rsidR="00C63E2B" w:rsidRPr="004A0A8C">
        <w:rPr>
          <w:rFonts w:ascii="Times New Roman" w:hAnsi="Times New Roman"/>
          <w:color w:val="0D0D0D"/>
          <w:sz w:val="24"/>
          <w:szCs w:val="24"/>
          <w:shd w:val="clear" w:color="auto" w:fill="FFFFFF"/>
        </w:rPr>
        <w:t xml:space="preserve"> comprovado importância de protocolos estéticos e condições de vida melhor com mais qualidade, </w:t>
      </w:r>
      <w:proofErr w:type="gramStart"/>
      <w:r w:rsidR="00C63E2B" w:rsidRPr="004A0A8C">
        <w:rPr>
          <w:rFonts w:ascii="Times New Roman" w:hAnsi="Times New Roman"/>
          <w:color w:val="0D0D0D"/>
          <w:sz w:val="24"/>
          <w:szCs w:val="24"/>
          <w:shd w:val="clear" w:color="auto" w:fill="FFFFFF"/>
        </w:rPr>
        <w:t>as mesmas</w:t>
      </w:r>
      <w:proofErr w:type="gramEnd"/>
      <w:r w:rsidR="00C63E2B" w:rsidRPr="004A0A8C">
        <w:rPr>
          <w:rFonts w:ascii="Times New Roman" w:hAnsi="Times New Roman"/>
          <w:color w:val="0D0D0D"/>
          <w:sz w:val="24"/>
          <w:szCs w:val="24"/>
          <w:shd w:val="clear" w:color="auto" w:fill="FFFFFF"/>
        </w:rPr>
        <w:t xml:space="preserve"> auxiliam a preservar a integridade dos telômeros e consequentemente manter a pessoa mais jovem associando </w:t>
      </w:r>
      <w:r w:rsidR="005C5890" w:rsidRPr="004A0A8C">
        <w:rPr>
          <w:rFonts w:ascii="Times New Roman" w:hAnsi="Times New Roman"/>
          <w:color w:val="0D0D0D"/>
          <w:sz w:val="24"/>
          <w:szCs w:val="24"/>
          <w:shd w:val="clear" w:color="auto" w:fill="FFFFFF"/>
        </w:rPr>
        <w:t>com as teorias dos radicais livr</w:t>
      </w:r>
      <w:r w:rsidR="00C63E2B" w:rsidRPr="004A0A8C">
        <w:rPr>
          <w:rFonts w:ascii="Times New Roman" w:hAnsi="Times New Roman"/>
          <w:color w:val="0D0D0D"/>
          <w:sz w:val="24"/>
          <w:szCs w:val="24"/>
          <w:shd w:val="clear" w:color="auto" w:fill="FFFFFF"/>
        </w:rPr>
        <w:t>es</w:t>
      </w:r>
      <w:r w:rsidR="006D43BA" w:rsidRPr="004A0A8C">
        <w:rPr>
          <w:rFonts w:ascii="Times New Roman" w:hAnsi="Times New Roman"/>
          <w:color w:val="0D0D0D"/>
          <w:sz w:val="24"/>
          <w:szCs w:val="24"/>
          <w:shd w:val="clear" w:color="auto" w:fill="FFFFFF"/>
        </w:rPr>
        <w:t>.</w:t>
      </w:r>
      <w:r>
        <w:rPr>
          <w:rFonts w:ascii="Times New Roman" w:hAnsi="Times New Roman"/>
          <w:color w:val="0D0D0D"/>
          <w:sz w:val="24"/>
          <w:szCs w:val="24"/>
          <w:shd w:val="clear" w:color="auto" w:fill="FFFFFF"/>
        </w:rPr>
        <w:t xml:space="preserve"> (ROCHA;2016)</w:t>
      </w:r>
    </w:p>
    <w:p w14:paraId="63BA1512" w14:textId="77777777" w:rsidR="006D43BA" w:rsidRPr="004A0A8C" w:rsidRDefault="006D43BA" w:rsidP="00E42D79">
      <w:pPr>
        <w:spacing w:line="360" w:lineRule="auto"/>
        <w:ind w:firstLine="709"/>
        <w:jc w:val="both"/>
        <w:rPr>
          <w:rFonts w:ascii="Times New Roman" w:hAnsi="Times New Roman"/>
          <w:color w:val="0D0D0D"/>
          <w:sz w:val="24"/>
          <w:szCs w:val="24"/>
          <w:shd w:val="clear" w:color="auto" w:fill="FFFFFF"/>
        </w:rPr>
      </w:pPr>
      <w:r w:rsidRPr="004A0A8C">
        <w:rPr>
          <w:rFonts w:ascii="Times New Roman" w:hAnsi="Times New Roman"/>
          <w:color w:val="0D0D0D"/>
          <w:sz w:val="24"/>
          <w:szCs w:val="24"/>
        </w:rPr>
        <w:t xml:space="preserve">Empresas do setor de cosméticos investiram em pesquisas visando à elaboração de produtos que apresentassem ação sobre as estruturas responsáveis por determinar o envelhecimento celular e a apoptose. </w:t>
      </w:r>
      <w:r w:rsidR="00010D54" w:rsidRPr="004A0A8C">
        <w:rPr>
          <w:rFonts w:ascii="Times New Roman" w:hAnsi="Times New Roman"/>
          <w:color w:val="0D0D0D"/>
          <w:sz w:val="24"/>
          <w:szCs w:val="24"/>
        </w:rPr>
        <w:t xml:space="preserve">Com isso, </w:t>
      </w:r>
      <w:r w:rsidRPr="004A0A8C">
        <w:rPr>
          <w:rFonts w:ascii="Times New Roman" w:hAnsi="Times New Roman"/>
          <w:color w:val="0D0D0D"/>
          <w:sz w:val="24"/>
          <w:szCs w:val="24"/>
        </w:rPr>
        <w:t xml:space="preserve">faria com que a pele se mantivesse jovem por mais tempo, não apenas em sua aparência. Dessa forma, surgiu-se a definição mercadológica denominada de </w:t>
      </w:r>
      <w:proofErr w:type="spellStart"/>
      <w:r w:rsidRPr="004A0A8C">
        <w:rPr>
          <w:rFonts w:ascii="Times New Roman" w:hAnsi="Times New Roman"/>
          <w:color w:val="0D0D0D"/>
          <w:sz w:val="24"/>
          <w:szCs w:val="24"/>
        </w:rPr>
        <w:t>genocosméticos</w:t>
      </w:r>
      <w:proofErr w:type="spellEnd"/>
      <w:r w:rsidR="00010D54" w:rsidRPr="004A0A8C">
        <w:rPr>
          <w:rFonts w:ascii="Times New Roman" w:hAnsi="Times New Roman"/>
          <w:color w:val="0D0D0D"/>
          <w:sz w:val="24"/>
          <w:szCs w:val="24"/>
        </w:rPr>
        <w:t xml:space="preserve"> (FARMA </w:t>
      </w:r>
      <w:proofErr w:type="gramStart"/>
      <w:r w:rsidR="00010D54" w:rsidRPr="004A0A8C">
        <w:rPr>
          <w:rFonts w:ascii="Times New Roman" w:hAnsi="Times New Roman"/>
          <w:color w:val="0D0D0D"/>
          <w:sz w:val="24"/>
          <w:szCs w:val="24"/>
        </w:rPr>
        <w:t>FORMULAS</w:t>
      </w:r>
      <w:proofErr w:type="gramEnd"/>
      <w:r w:rsidR="00010D54" w:rsidRPr="004A0A8C">
        <w:rPr>
          <w:rFonts w:ascii="Times New Roman" w:hAnsi="Times New Roman"/>
          <w:color w:val="0D0D0D"/>
          <w:sz w:val="24"/>
          <w:szCs w:val="24"/>
        </w:rPr>
        <w:t xml:space="preserve">;2002). Deste modo, a </w:t>
      </w:r>
      <w:proofErr w:type="spellStart"/>
      <w:r w:rsidR="00010D54" w:rsidRPr="004A0A8C">
        <w:rPr>
          <w:rFonts w:ascii="Times New Roman" w:hAnsi="Times New Roman"/>
          <w:color w:val="0D0D0D"/>
          <w:sz w:val="24"/>
          <w:szCs w:val="24"/>
        </w:rPr>
        <w:t>genocosméticos</w:t>
      </w:r>
      <w:proofErr w:type="spellEnd"/>
      <w:r w:rsidR="00010D54" w:rsidRPr="004A0A8C">
        <w:rPr>
          <w:rFonts w:ascii="Times New Roman" w:hAnsi="Times New Roman"/>
          <w:color w:val="0D0D0D"/>
          <w:sz w:val="24"/>
          <w:szCs w:val="24"/>
        </w:rPr>
        <w:t xml:space="preserve"> são produtos que desempenham a ação de inibir os processos fisiológicos moleculares que causam os envelhecimentos intrínseco e extrínseco</w:t>
      </w:r>
    </w:p>
    <w:p w14:paraId="74C73924" w14:textId="77777777" w:rsidR="00C63E2B" w:rsidRPr="004A0A8C" w:rsidRDefault="00C63E2B" w:rsidP="00E42D79">
      <w:pPr>
        <w:spacing w:line="360" w:lineRule="auto"/>
        <w:ind w:firstLine="709"/>
        <w:jc w:val="both"/>
        <w:rPr>
          <w:rFonts w:ascii="Times New Roman" w:hAnsi="Times New Roman"/>
          <w:color w:val="0D0D0D"/>
          <w:sz w:val="24"/>
          <w:szCs w:val="24"/>
          <w:shd w:val="clear" w:color="auto" w:fill="FFFFFF"/>
        </w:rPr>
      </w:pPr>
    </w:p>
    <w:p w14:paraId="19E7FF9C" w14:textId="77777777" w:rsidR="00C63E2B" w:rsidRPr="004A0A8C" w:rsidRDefault="00C63E2B" w:rsidP="00E42D79">
      <w:pPr>
        <w:spacing w:line="360" w:lineRule="auto"/>
        <w:ind w:firstLine="709"/>
        <w:rPr>
          <w:rFonts w:ascii="Times New Roman" w:hAnsi="Times New Roman"/>
          <w:i/>
          <w:color w:val="0D0D0D"/>
          <w:sz w:val="24"/>
          <w:szCs w:val="24"/>
        </w:rPr>
      </w:pPr>
      <w:r w:rsidRPr="004A0A8C">
        <w:rPr>
          <w:rFonts w:ascii="Times New Roman" w:hAnsi="Times New Roman"/>
          <w:i/>
          <w:color w:val="0D0D0D"/>
          <w:sz w:val="24"/>
          <w:szCs w:val="24"/>
        </w:rPr>
        <w:t xml:space="preserve">Teoria dos radicais livres </w:t>
      </w:r>
    </w:p>
    <w:p w14:paraId="7445BBF1" w14:textId="77777777" w:rsidR="00C63E2B" w:rsidRPr="004A0A8C" w:rsidRDefault="00C63E2B" w:rsidP="00E42D79">
      <w:pPr>
        <w:spacing w:line="360" w:lineRule="auto"/>
        <w:ind w:firstLine="709"/>
        <w:rPr>
          <w:rFonts w:ascii="Times New Roman" w:hAnsi="Times New Roman"/>
          <w:i/>
          <w:color w:val="0D0D0D"/>
          <w:sz w:val="24"/>
          <w:szCs w:val="24"/>
        </w:rPr>
      </w:pPr>
    </w:p>
    <w:p w14:paraId="3247F633" w14:textId="77777777" w:rsidR="00C63E2B" w:rsidRPr="004A0A8C" w:rsidRDefault="00313029" w:rsidP="00E42D79">
      <w:pPr>
        <w:spacing w:line="360" w:lineRule="auto"/>
        <w:ind w:firstLine="709"/>
        <w:jc w:val="both"/>
        <w:rPr>
          <w:rFonts w:ascii="Times New Roman" w:hAnsi="Times New Roman"/>
          <w:color w:val="0D0D0D"/>
          <w:sz w:val="24"/>
          <w:szCs w:val="24"/>
        </w:rPr>
      </w:pPr>
      <w:r w:rsidRPr="004A0A8C">
        <w:rPr>
          <w:rFonts w:ascii="Times New Roman" w:hAnsi="Times New Roman"/>
          <w:color w:val="0D0D0D"/>
          <w:sz w:val="24"/>
          <w:szCs w:val="24"/>
          <w:shd w:val="clear" w:color="auto" w:fill="FFFFFF"/>
        </w:rPr>
        <w:t>Radicais livres são cientificamente como Espécies Reativas de Oxigênio (</w:t>
      </w:r>
      <w:proofErr w:type="spellStart"/>
      <w:r w:rsidRPr="004A0A8C">
        <w:rPr>
          <w:rFonts w:ascii="Times New Roman" w:hAnsi="Times New Roman"/>
          <w:color w:val="0D0D0D"/>
          <w:sz w:val="24"/>
          <w:szCs w:val="24"/>
          <w:shd w:val="clear" w:color="auto" w:fill="FFFFFF"/>
        </w:rPr>
        <w:t>EROSs</w:t>
      </w:r>
      <w:proofErr w:type="spellEnd"/>
      <w:r w:rsidRPr="004A0A8C">
        <w:rPr>
          <w:rFonts w:ascii="Times New Roman" w:hAnsi="Times New Roman"/>
          <w:color w:val="0D0D0D"/>
          <w:sz w:val="24"/>
          <w:szCs w:val="24"/>
          <w:shd w:val="clear" w:color="auto" w:fill="FFFFFF"/>
        </w:rPr>
        <w:t xml:space="preserve">) moléculas instáveis </w:t>
      </w:r>
      <w:r w:rsidR="00C63E2B" w:rsidRPr="004A0A8C">
        <w:rPr>
          <w:rFonts w:ascii="Times New Roman" w:hAnsi="Times New Roman"/>
          <w:color w:val="0D0D0D"/>
          <w:sz w:val="24"/>
          <w:szCs w:val="24"/>
          <w:shd w:val="clear" w:color="auto" w:fill="FFFFFF"/>
        </w:rPr>
        <w:t xml:space="preserve">produzidas pelo </w:t>
      </w:r>
      <w:r w:rsidRPr="004A0A8C">
        <w:rPr>
          <w:rFonts w:ascii="Times New Roman" w:hAnsi="Times New Roman"/>
          <w:color w:val="0D0D0D"/>
          <w:sz w:val="24"/>
          <w:szCs w:val="24"/>
          <w:shd w:val="clear" w:color="auto" w:fill="FFFFFF"/>
        </w:rPr>
        <w:t>metabolismo celular que, em condições normais, são destruídos e neutralizados pela própria célula</w:t>
      </w:r>
      <w:r w:rsidR="00C63E2B" w:rsidRPr="004A0A8C">
        <w:rPr>
          <w:rFonts w:ascii="Times New Roman" w:hAnsi="Times New Roman"/>
          <w:color w:val="0D0D0D"/>
          <w:sz w:val="24"/>
          <w:szCs w:val="24"/>
          <w:shd w:val="clear" w:color="auto" w:fill="FFFFFF"/>
        </w:rPr>
        <w:t xml:space="preserve">. </w:t>
      </w:r>
      <w:r w:rsidR="008278B6" w:rsidRPr="004A0A8C">
        <w:rPr>
          <w:rFonts w:ascii="Times New Roman" w:hAnsi="Times New Roman"/>
          <w:color w:val="0D0D0D"/>
          <w:sz w:val="24"/>
          <w:szCs w:val="24"/>
          <w:shd w:val="clear" w:color="auto" w:fill="FFFFFF"/>
        </w:rPr>
        <w:t>(SILVA;2019). Porém</w:t>
      </w:r>
      <w:r w:rsidRPr="004A0A8C">
        <w:rPr>
          <w:rFonts w:ascii="Times New Roman" w:hAnsi="Times New Roman"/>
          <w:color w:val="0D0D0D"/>
          <w:sz w:val="24"/>
          <w:szCs w:val="24"/>
          <w:shd w:val="clear" w:color="auto" w:fill="FFFFFF"/>
        </w:rPr>
        <w:t xml:space="preserve">, quando o nível dessas moléculas </w:t>
      </w:r>
      <w:r w:rsidR="00C63E2B" w:rsidRPr="004A0A8C">
        <w:rPr>
          <w:rFonts w:ascii="Times New Roman" w:hAnsi="Times New Roman"/>
          <w:color w:val="0D0D0D"/>
          <w:sz w:val="24"/>
          <w:szCs w:val="24"/>
          <w:shd w:val="clear" w:color="auto" w:fill="FFFFFF"/>
        </w:rPr>
        <w:t xml:space="preserve">aumenta, </w:t>
      </w:r>
      <w:r w:rsidRPr="004A0A8C">
        <w:rPr>
          <w:rFonts w:ascii="Times New Roman" w:hAnsi="Times New Roman"/>
          <w:color w:val="0D0D0D"/>
          <w:sz w:val="24"/>
          <w:szCs w:val="24"/>
          <w:shd w:val="clear" w:color="auto" w:fill="FFFFFF"/>
        </w:rPr>
        <w:t xml:space="preserve">seu excesso passa a interagir com estruturas celulares </w:t>
      </w:r>
      <w:r w:rsidR="00BF2DBA" w:rsidRPr="004A0A8C">
        <w:rPr>
          <w:rFonts w:ascii="Times New Roman" w:hAnsi="Times New Roman"/>
          <w:color w:val="0D0D0D"/>
          <w:sz w:val="24"/>
          <w:szCs w:val="24"/>
          <w:shd w:val="clear" w:color="auto" w:fill="FFFFFF"/>
        </w:rPr>
        <w:t>danificando-as</w:t>
      </w:r>
      <w:r w:rsidRPr="004A0A8C">
        <w:rPr>
          <w:rFonts w:ascii="Times New Roman" w:hAnsi="Times New Roman"/>
          <w:color w:val="0D0D0D"/>
          <w:sz w:val="24"/>
          <w:szCs w:val="24"/>
          <w:shd w:val="clear" w:color="auto" w:fill="FFFFFF"/>
        </w:rPr>
        <w:t xml:space="preserve"> e promovendo a f</w:t>
      </w:r>
      <w:r w:rsidR="00BF2DBA" w:rsidRPr="004A0A8C">
        <w:rPr>
          <w:rFonts w:ascii="Times New Roman" w:hAnsi="Times New Roman"/>
          <w:color w:val="0D0D0D"/>
          <w:sz w:val="24"/>
          <w:szCs w:val="24"/>
          <w:shd w:val="clear" w:color="auto" w:fill="FFFFFF"/>
        </w:rPr>
        <w:t xml:space="preserve">alha e o envelhecimento celular. Consequências dessas falhas </w:t>
      </w:r>
      <w:r w:rsidR="00C63E2B" w:rsidRPr="004A0A8C">
        <w:rPr>
          <w:rFonts w:ascii="Times New Roman" w:hAnsi="Times New Roman"/>
          <w:color w:val="0D0D0D"/>
          <w:sz w:val="24"/>
          <w:szCs w:val="24"/>
          <w:shd w:val="clear" w:color="auto" w:fill="FFFFFF"/>
        </w:rPr>
        <w:t xml:space="preserve">dede cansaço até doenças degenerativas, como osteoporose e câncer. De todo oxigênio que respiramos, 95% serão usados para gerar energia necessária para a vida, os 5% restantes são transformados, </w:t>
      </w:r>
      <w:r w:rsidR="00BF2DBA" w:rsidRPr="004A0A8C">
        <w:rPr>
          <w:rFonts w:ascii="Times New Roman" w:hAnsi="Times New Roman"/>
          <w:color w:val="0D0D0D"/>
          <w:sz w:val="24"/>
          <w:szCs w:val="24"/>
          <w:shd w:val="clear" w:color="auto" w:fill="FFFFFF"/>
        </w:rPr>
        <w:t xml:space="preserve">no organismo, em </w:t>
      </w:r>
      <w:proofErr w:type="spellStart"/>
      <w:r w:rsidR="00BF2DBA" w:rsidRPr="004A0A8C">
        <w:rPr>
          <w:rFonts w:ascii="Times New Roman" w:hAnsi="Times New Roman"/>
          <w:color w:val="0D0D0D"/>
          <w:sz w:val="24"/>
          <w:szCs w:val="24"/>
          <w:shd w:val="clear" w:color="auto" w:fill="FFFFFF"/>
        </w:rPr>
        <w:t>EROSs</w:t>
      </w:r>
      <w:proofErr w:type="spellEnd"/>
      <w:r w:rsidR="00BF2DBA" w:rsidRPr="004A0A8C">
        <w:rPr>
          <w:rFonts w:ascii="Times New Roman" w:hAnsi="Times New Roman"/>
          <w:color w:val="0D0D0D"/>
          <w:sz w:val="24"/>
          <w:szCs w:val="24"/>
          <w:shd w:val="clear" w:color="auto" w:fill="FFFFFF"/>
        </w:rPr>
        <w:t xml:space="preserve"> por meio das vias católicas metabólicas.</w:t>
      </w:r>
      <w:r w:rsidR="0069130A" w:rsidRPr="004A0A8C">
        <w:rPr>
          <w:rFonts w:ascii="Times New Roman" w:hAnsi="Times New Roman"/>
          <w:color w:val="0D0D0D"/>
          <w:sz w:val="24"/>
          <w:szCs w:val="24"/>
          <w:shd w:val="clear" w:color="auto" w:fill="FFFFFF"/>
        </w:rPr>
        <w:t xml:space="preserve"> (GIANCARLO;2016).</w:t>
      </w:r>
    </w:p>
    <w:p w14:paraId="0DBCE0DE" w14:textId="77777777" w:rsidR="00C63E2B" w:rsidRPr="004A0A8C" w:rsidRDefault="00BF2DBA" w:rsidP="00E42D79">
      <w:pPr>
        <w:spacing w:line="360" w:lineRule="auto"/>
        <w:ind w:firstLine="709"/>
        <w:jc w:val="both"/>
        <w:rPr>
          <w:rFonts w:ascii="Times New Roman" w:hAnsi="Times New Roman"/>
          <w:b/>
          <w:color w:val="0D0D0D"/>
          <w:sz w:val="24"/>
          <w:szCs w:val="24"/>
        </w:rPr>
      </w:pPr>
      <w:r w:rsidRPr="004A0A8C">
        <w:rPr>
          <w:rFonts w:ascii="Times New Roman" w:hAnsi="Times New Roman"/>
          <w:color w:val="0D0D0D"/>
          <w:sz w:val="24"/>
          <w:szCs w:val="24"/>
        </w:rPr>
        <w:t xml:space="preserve">Os </w:t>
      </w:r>
      <w:proofErr w:type="spellStart"/>
      <w:r w:rsidRPr="004A0A8C">
        <w:rPr>
          <w:rFonts w:ascii="Times New Roman" w:hAnsi="Times New Roman"/>
          <w:color w:val="0D0D0D"/>
          <w:sz w:val="24"/>
          <w:szCs w:val="24"/>
        </w:rPr>
        <w:t>EROs</w:t>
      </w:r>
      <w:proofErr w:type="spellEnd"/>
      <w:r w:rsidRPr="004A0A8C">
        <w:rPr>
          <w:rFonts w:ascii="Times New Roman" w:hAnsi="Times New Roman"/>
          <w:color w:val="0D0D0D"/>
          <w:sz w:val="24"/>
          <w:szCs w:val="24"/>
        </w:rPr>
        <w:t xml:space="preserve"> pode</w:t>
      </w:r>
      <w:r w:rsidR="00C63E2B" w:rsidRPr="004A0A8C">
        <w:rPr>
          <w:rFonts w:ascii="Times New Roman" w:hAnsi="Times New Roman"/>
          <w:color w:val="0D0D0D"/>
          <w:sz w:val="24"/>
          <w:szCs w:val="24"/>
        </w:rPr>
        <w:t xml:space="preserve"> ser </w:t>
      </w:r>
      <w:r w:rsidRPr="004A0A8C">
        <w:rPr>
          <w:rFonts w:ascii="Times New Roman" w:hAnsi="Times New Roman"/>
          <w:color w:val="0D0D0D"/>
          <w:sz w:val="24"/>
          <w:szCs w:val="24"/>
        </w:rPr>
        <w:t>formado</w:t>
      </w:r>
      <w:r w:rsidR="00C63E2B" w:rsidRPr="004A0A8C">
        <w:rPr>
          <w:rFonts w:ascii="Times New Roman" w:hAnsi="Times New Roman"/>
          <w:color w:val="0D0D0D"/>
          <w:sz w:val="24"/>
          <w:szCs w:val="24"/>
        </w:rPr>
        <w:t xml:space="preserve"> pela perda de um único elétron ou p</w:t>
      </w:r>
      <w:r w:rsidRPr="004A0A8C">
        <w:rPr>
          <w:rFonts w:ascii="Times New Roman" w:hAnsi="Times New Roman"/>
          <w:color w:val="0D0D0D"/>
          <w:sz w:val="24"/>
          <w:szCs w:val="24"/>
        </w:rPr>
        <w:t>elo ganho de um elétron de uma molécula</w:t>
      </w:r>
      <w:r w:rsidR="00C63E2B" w:rsidRPr="004A0A8C">
        <w:rPr>
          <w:rFonts w:ascii="Times New Roman" w:hAnsi="Times New Roman"/>
          <w:color w:val="0D0D0D"/>
          <w:sz w:val="24"/>
          <w:szCs w:val="24"/>
        </w:rPr>
        <w:t xml:space="preserve"> não radical. Podem também ser formados quando uma ligação covalente é quebrada e um elétron de cada um dos pares permanece em cada átomo, em processo chamado fissão </w:t>
      </w:r>
      <w:proofErr w:type="spellStart"/>
      <w:r w:rsidR="00C63E2B" w:rsidRPr="004A0A8C">
        <w:rPr>
          <w:rFonts w:ascii="Times New Roman" w:hAnsi="Times New Roman"/>
          <w:color w:val="0D0D0D"/>
          <w:sz w:val="24"/>
          <w:szCs w:val="24"/>
        </w:rPr>
        <w:t>homolítica</w:t>
      </w:r>
      <w:proofErr w:type="spellEnd"/>
      <w:r w:rsidR="00C63E2B" w:rsidRPr="004A0A8C">
        <w:rPr>
          <w:rFonts w:ascii="Times New Roman" w:hAnsi="Times New Roman"/>
          <w:color w:val="0D0D0D"/>
          <w:sz w:val="24"/>
          <w:szCs w:val="24"/>
        </w:rPr>
        <w:t>.</w:t>
      </w:r>
      <w:r w:rsidR="0069130A" w:rsidRPr="004A0A8C">
        <w:rPr>
          <w:rFonts w:ascii="Times New Roman" w:hAnsi="Times New Roman"/>
          <w:color w:val="0D0D0D"/>
          <w:sz w:val="24"/>
          <w:szCs w:val="24"/>
        </w:rPr>
        <w:t xml:space="preserve"> (</w:t>
      </w:r>
      <w:proofErr w:type="gramStart"/>
      <w:r w:rsidR="0069130A" w:rsidRPr="004A0A8C">
        <w:rPr>
          <w:rFonts w:ascii="Times New Roman" w:hAnsi="Times New Roman"/>
          <w:color w:val="0D0D0D"/>
          <w:sz w:val="24"/>
          <w:szCs w:val="24"/>
          <w:shd w:val="clear" w:color="auto" w:fill="FFFFFF"/>
        </w:rPr>
        <w:t>SC</w:t>
      </w:r>
      <w:r w:rsidR="00BA3BBA" w:rsidRPr="004A0A8C">
        <w:rPr>
          <w:rFonts w:ascii="Times New Roman" w:hAnsi="Times New Roman"/>
          <w:color w:val="0D0D0D"/>
          <w:sz w:val="24"/>
          <w:szCs w:val="24"/>
          <w:shd w:val="clear" w:color="auto" w:fill="FFFFFF"/>
        </w:rPr>
        <w:t>HNEIDER;</w:t>
      </w:r>
      <w:r w:rsidR="0069130A" w:rsidRPr="004A0A8C">
        <w:rPr>
          <w:rFonts w:ascii="Times New Roman" w:hAnsi="Times New Roman"/>
          <w:color w:val="0D0D0D"/>
          <w:sz w:val="24"/>
          <w:szCs w:val="24"/>
          <w:shd w:val="clear" w:color="auto" w:fill="FFFFFF"/>
        </w:rPr>
        <w:t>O</w:t>
      </w:r>
      <w:proofErr w:type="gramEnd"/>
      <w:r w:rsidR="0069130A" w:rsidRPr="004A0A8C">
        <w:rPr>
          <w:rStyle w:val="3"/>
          <w:rFonts w:ascii="Times New Roman" w:hAnsi="Times New Roman"/>
          <w:color w:val="0D0D0D"/>
          <w:sz w:val="24"/>
          <w:szCs w:val="24"/>
          <w:bdr w:val="none" w:sz="0" w:space="0" w:color="auto" w:frame="1"/>
          <w:shd w:val="clear" w:color="auto" w:fill="FFFFFF"/>
        </w:rPr>
        <w:t xml:space="preserve"> </w:t>
      </w:r>
      <w:r w:rsidR="0069130A" w:rsidRPr="004A0A8C">
        <w:rPr>
          <w:rFonts w:ascii="Times New Roman" w:hAnsi="Times New Roman"/>
          <w:color w:val="0D0D0D"/>
          <w:sz w:val="24"/>
          <w:szCs w:val="24"/>
          <w:shd w:val="clear" w:color="auto" w:fill="FFFFFF"/>
        </w:rPr>
        <w:t xml:space="preserve">LIVEIRA, </w:t>
      </w:r>
      <w:r w:rsidR="0069130A" w:rsidRPr="004A0A8C">
        <w:rPr>
          <w:rStyle w:val="1b"/>
          <w:rFonts w:ascii="Times New Roman" w:hAnsi="Times New Roman"/>
          <w:color w:val="0D0D0D"/>
          <w:sz w:val="24"/>
          <w:szCs w:val="24"/>
          <w:bdr w:val="none" w:sz="0" w:space="0" w:color="auto" w:frame="1"/>
          <w:shd w:val="clear" w:color="auto" w:fill="FFFFFF"/>
        </w:rPr>
        <w:t xml:space="preserve"> </w:t>
      </w:r>
      <w:r w:rsidR="0069130A" w:rsidRPr="004A0A8C">
        <w:rPr>
          <w:rFonts w:ascii="Times New Roman" w:hAnsi="Times New Roman"/>
          <w:color w:val="0D0D0D"/>
          <w:sz w:val="24"/>
          <w:szCs w:val="24"/>
          <w:shd w:val="clear" w:color="auto" w:fill="FFFFFF"/>
        </w:rPr>
        <w:t>2004; VANNUCCHI et al., 1998)</w:t>
      </w:r>
      <w:r w:rsidR="00981B40" w:rsidRPr="004A0A8C">
        <w:rPr>
          <w:rFonts w:ascii="Times New Roman" w:hAnsi="Times New Roman"/>
          <w:b/>
          <w:color w:val="0D0D0D"/>
          <w:sz w:val="24"/>
          <w:szCs w:val="24"/>
        </w:rPr>
        <w:t xml:space="preserve">. </w:t>
      </w:r>
      <w:r w:rsidRPr="004A0A8C">
        <w:rPr>
          <w:rFonts w:ascii="Times New Roman" w:hAnsi="Times New Roman"/>
          <w:color w:val="0D0D0D"/>
          <w:sz w:val="24"/>
          <w:szCs w:val="24"/>
        </w:rPr>
        <w:t xml:space="preserve">Quando duas moléculas de </w:t>
      </w:r>
      <w:proofErr w:type="spellStart"/>
      <w:r w:rsidRPr="004A0A8C">
        <w:rPr>
          <w:rFonts w:ascii="Times New Roman" w:hAnsi="Times New Roman"/>
          <w:color w:val="0D0D0D"/>
          <w:sz w:val="24"/>
          <w:szCs w:val="24"/>
        </w:rPr>
        <w:t>EROs</w:t>
      </w:r>
      <w:proofErr w:type="spellEnd"/>
      <w:r w:rsidR="00C63E2B" w:rsidRPr="004A0A8C">
        <w:rPr>
          <w:rFonts w:ascii="Times New Roman" w:hAnsi="Times New Roman"/>
          <w:color w:val="0D0D0D"/>
          <w:sz w:val="24"/>
          <w:szCs w:val="24"/>
        </w:rPr>
        <w:t xml:space="preserve"> se encontram, as duas moléculas deixam de agir como</w:t>
      </w:r>
      <w:r w:rsidRPr="004A0A8C">
        <w:rPr>
          <w:rFonts w:ascii="Times New Roman" w:hAnsi="Times New Roman"/>
          <w:color w:val="0D0D0D"/>
          <w:sz w:val="24"/>
          <w:szCs w:val="24"/>
        </w:rPr>
        <w:t xml:space="preserve"> radicais livres, mas quando uma molécula de </w:t>
      </w:r>
      <w:proofErr w:type="spellStart"/>
      <w:r w:rsidRPr="004A0A8C">
        <w:rPr>
          <w:rFonts w:ascii="Times New Roman" w:hAnsi="Times New Roman"/>
          <w:color w:val="0D0D0D"/>
          <w:sz w:val="24"/>
          <w:szCs w:val="24"/>
        </w:rPr>
        <w:t>EROs</w:t>
      </w:r>
      <w:proofErr w:type="spellEnd"/>
      <w:r w:rsidRPr="004A0A8C">
        <w:rPr>
          <w:rFonts w:ascii="Times New Roman" w:hAnsi="Times New Roman"/>
          <w:color w:val="0D0D0D"/>
          <w:sz w:val="24"/>
          <w:szCs w:val="24"/>
        </w:rPr>
        <w:t xml:space="preserve"> </w:t>
      </w:r>
      <w:r w:rsidR="00C63E2B" w:rsidRPr="004A0A8C">
        <w:rPr>
          <w:rFonts w:ascii="Times New Roman" w:hAnsi="Times New Roman"/>
          <w:color w:val="0D0D0D"/>
          <w:sz w:val="24"/>
          <w:szCs w:val="24"/>
        </w:rPr>
        <w:t xml:space="preserve">reage com uma molécula normal, imediatamente desencadeia uma reação em cadeia, formando um número sem fim de radicais livres, que só </w:t>
      </w:r>
      <w:r w:rsidR="00C63E2B" w:rsidRPr="004A0A8C">
        <w:rPr>
          <w:rFonts w:ascii="Times New Roman" w:hAnsi="Times New Roman"/>
          <w:color w:val="0D0D0D"/>
          <w:sz w:val="24"/>
          <w:szCs w:val="24"/>
        </w:rPr>
        <w:lastRenderedPageBreak/>
        <w:t>termina quando a extremidade radical que contém o elétron desemparelhado formar a ligação covalente com o elétron desemparelhado de outro radical. Assim, se os radicais primários produzidos não forem desativados imediatamente por enzimas ou moléculas antioxidantes, provocam danos nas macromoléculas biológicas como: acumulação destas moléculas nas células e tecidos, resultante de um aumento da produção de espécies reativas de oxigênio, ou de uma diminuição</w:t>
      </w:r>
      <w:r w:rsidR="00EA25CB" w:rsidRPr="004A0A8C">
        <w:rPr>
          <w:rFonts w:ascii="Times New Roman" w:hAnsi="Times New Roman"/>
          <w:color w:val="0D0D0D"/>
          <w:sz w:val="24"/>
          <w:szCs w:val="24"/>
        </w:rPr>
        <w:t xml:space="preserve"> da capacidade antioxidante ou</w:t>
      </w:r>
      <w:r w:rsidR="00C63E2B" w:rsidRPr="004A0A8C">
        <w:rPr>
          <w:rFonts w:ascii="Times New Roman" w:hAnsi="Times New Roman"/>
          <w:color w:val="0D0D0D"/>
          <w:sz w:val="24"/>
          <w:szCs w:val="24"/>
        </w:rPr>
        <w:t xml:space="preserve"> da velocida</w:t>
      </w:r>
      <w:r w:rsidR="0069130A" w:rsidRPr="004A0A8C">
        <w:rPr>
          <w:rFonts w:ascii="Times New Roman" w:hAnsi="Times New Roman"/>
          <w:color w:val="0D0D0D"/>
          <w:sz w:val="24"/>
          <w:szCs w:val="24"/>
        </w:rPr>
        <w:t xml:space="preserve">de de remoção e reparação </w:t>
      </w:r>
      <w:r w:rsidR="00981B40" w:rsidRPr="004A0A8C">
        <w:rPr>
          <w:rFonts w:ascii="Times New Roman" w:hAnsi="Times New Roman"/>
          <w:color w:val="0D0D0D"/>
          <w:sz w:val="24"/>
          <w:szCs w:val="24"/>
        </w:rPr>
        <w:t>das mesmas</w:t>
      </w:r>
      <w:r w:rsidR="00C63E2B" w:rsidRPr="004A0A8C">
        <w:rPr>
          <w:rFonts w:ascii="Times New Roman" w:hAnsi="Times New Roman"/>
          <w:color w:val="0D0D0D"/>
          <w:sz w:val="24"/>
          <w:szCs w:val="24"/>
        </w:rPr>
        <w:t>.</w:t>
      </w:r>
      <w:r w:rsidR="0069130A" w:rsidRPr="004A0A8C">
        <w:rPr>
          <w:rFonts w:ascii="Times New Roman" w:hAnsi="Times New Roman"/>
          <w:color w:val="0D0D0D"/>
          <w:sz w:val="24"/>
          <w:szCs w:val="24"/>
        </w:rPr>
        <w:t xml:space="preserve"> </w:t>
      </w:r>
      <w:r w:rsidR="00981B40" w:rsidRPr="004A0A8C">
        <w:rPr>
          <w:rFonts w:ascii="Times New Roman" w:hAnsi="Times New Roman"/>
          <w:color w:val="0D0D0D"/>
          <w:sz w:val="24"/>
          <w:szCs w:val="24"/>
        </w:rPr>
        <w:t>(</w:t>
      </w:r>
      <w:r w:rsidR="00981B40" w:rsidRPr="004A0A8C">
        <w:rPr>
          <w:rFonts w:ascii="Times New Roman" w:hAnsi="Times New Roman"/>
          <w:color w:val="0D0D0D"/>
          <w:sz w:val="24"/>
          <w:szCs w:val="24"/>
          <w:shd w:val="clear" w:color="auto" w:fill="FFFFFF"/>
        </w:rPr>
        <w:t>FERREIRA,</w:t>
      </w:r>
      <w:r w:rsidR="00EA25CB" w:rsidRPr="004A0A8C">
        <w:rPr>
          <w:rFonts w:ascii="Times New Roman" w:hAnsi="Times New Roman"/>
          <w:color w:val="0D0D0D"/>
          <w:sz w:val="24"/>
          <w:szCs w:val="24"/>
          <w:shd w:val="clear" w:color="auto" w:fill="FFFFFF"/>
        </w:rPr>
        <w:t xml:space="preserve"> MATSUBARA;2015)</w:t>
      </w:r>
    </w:p>
    <w:p w14:paraId="220B4C10" w14:textId="77777777" w:rsidR="00C63E2B" w:rsidRPr="004A0A8C" w:rsidRDefault="00C63E2B" w:rsidP="00E42D79">
      <w:pPr>
        <w:spacing w:line="360" w:lineRule="auto"/>
        <w:ind w:firstLine="709"/>
        <w:jc w:val="both"/>
        <w:rPr>
          <w:rFonts w:ascii="Times New Roman" w:hAnsi="Times New Roman"/>
          <w:b/>
          <w:color w:val="0D0D0D"/>
          <w:sz w:val="24"/>
          <w:szCs w:val="24"/>
        </w:rPr>
      </w:pPr>
    </w:p>
    <w:p w14:paraId="2671CA1F" w14:textId="77777777" w:rsidR="00C63E2B" w:rsidRPr="004A0A8C" w:rsidRDefault="00C63E2B" w:rsidP="00E42D79">
      <w:pPr>
        <w:pStyle w:val="PargrafodaLista"/>
        <w:spacing w:line="360" w:lineRule="auto"/>
        <w:ind w:left="0"/>
        <w:rPr>
          <w:i/>
          <w:color w:val="0D0D0D"/>
        </w:rPr>
      </w:pPr>
      <w:r w:rsidRPr="004A0A8C">
        <w:rPr>
          <w:i/>
          <w:color w:val="0D0D0D"/>
        </w:rPr>
        <w:t>Epigenética</w:t>
      </w:r>
    </w:p>
    <w:p w14:paraId="7663C599" w14:textId="77777777" w:rsidR="00C63E2B" w:rsidRPr="004A0A8C" w:rsidRDefault="00C63E2B" w:rsidP="00E42D79">
      <w:pPr>
        <w:pStyle w:val="PargrafodaLista"/>
        <w:spacing w:line="360" w:lineRule="auto"/>
        <w:ind w:left="0"/>
        <w:rPr>
          <w:i/>
          <w:color w:val="0D0D0D"/>
        </w:rPr>
      </w:pPr>
    </w:p>
    <w:p w14:paraId="6CA08394" w14:textId="77777777" w:rsidR="005C5890" w:rsidRPr="004A0A8C" w:rsidRDefault="00C63E2B" w:rsidP="00E42D79">
      <w:pPr>
        <w:pStyle w:val="PargrafodaLista"/>
        <w:spacing w:line="360" w:lineRule="auto"/>
        <w:ind w:left="0" w:firstLine="709"/>
        <w:jc w:val="both"/>
        <w:rPr>
          <w:color w:val="0D0D0D"/>
        </w:rPr>
      </w:pPr>
      <w:r w:rsidRPr="004A0A8C">
        <w:rPr>
          <w:color w:val="0D0D0D"/>
        </w:rPr>
        <w:t>A</w:t>
      </w:r>
      <w:r w:rsidRPr="004A0A8C">
        <w:rPr>
          <w:rStyle w:val="nfase"/>
          <w:color w:val="0D0D0D"/>
        </w:rPr>
        <w:t> </w:t>
      </w:r>
      <w:r w:rsidRPr="004A0A8C">
        <w:rPr>
          <w:rStyle w:val="nfase"/>
          <w:i w:val="0"/>
          <w:color w:val="0D0D0D"/>
        </w:rPr>
        <w:t>epigenética é definida como modificações do genoma que são herdadas pelas próximas gerações, mas que não alteram a sequência do DNA</w:t>
      </w:r>
      <w:r w:rsidR="00EA25CB" w:rsidRPr="004A0A8C">
        <w:rPr>
          <w:rStyle w:val="nfase"/>
          <w:color w:val="0D0D0D"/>
        </w:rPr>
        <w:t>,</w:t>
      </w:r>
      <w:r w:rsidR="00EA25CB" w:rsidRPr="004A0A8C">
        <w:rPr>
          <w:rStyle w:val="nfase"/>
          <w:i w:val="0"/>
          <w:color w:val="0D0D0D"/>
        </w:rPr>
        <w:t xml:space="preserve"> (</w:t>
      </w:r>
      <w:r w:rsidR="00E02DAE" w:rsidRPr="004A0A8C">
        <w:rPr>
          <w:rStyle w:val="Forte"/>
          <w:b w:val="0"/>
          <w:color w:val="0D0D0D"/>
        </w:rPr>
        <w:t>FANTAPPIÉ</w:t>
      </w:r>
      <w:r w:rsidR="00EA25CB" w:rsidRPr="004A0A8C">
        <w:rPr>
          <w:rStyle w:val="nfase"/>
          <w:i w:val="0"/>
          <w:color w:val="0D0D0D"/>
        </w:rPr>
        <w:t>;2016)</w:t>
      </w:r>
      <w:r w:rsidR="00EA25CB" w:rsidRPr="004A0A8C">
        <w:rPr>
          <w:rStyle w:val="nfase"/>
          <w:color w:val="0D0D0D"/>
        </w:rPr>
        <w:t xml:space="preserve"> </w:t>
      </w:r>
      <w:r w:rsidRPr="004A0A8C">
        <w:rPr>
          <w:rStyle w:val="nfase"/>
          <w:i w:val="0"/>
          <w:color w:val="0D0D0D"/>
        </w:rPr>
        <w:t>d</w:t>
      </w:r>
      <w:r w:rsidRPr="004A0A8C">
        <w:rPr>
          <w:color w:val="0D0D0D"/>
          <w:shd w:val="clear" w:color="auto" w:fill="FFFFFF"/>
        </w:rPr>
        <w:t>efinindo todas as alterações funcionais reversíveis e hereditárias que ocorrem na expressão genética, em resposta a uma imensa variedade de estímulos ambientais, e que resultam em diferentes manifestações fenotípicas no organismo, ocorre as modificações ao nível da sequência inicial de DNA, ou seja, onde</w:t>
      </w:r>
      <w:r w:rsidRPr="004A0A8C">
        <w:rPr>
          <w:color w:val="0D0D0D"/>
        </w:rPr>
        <w:t xml:space="preserve"> os hábitos de vida e o ambiente social em que uma pessoa está inserida, pode modificar o funcionamento dos genes, e essas mudanças epigenéticas podem ser passadas para até duas gerações.</w:t>
      </w:r>
      <w:r w:rsidR="00EA25CB" w:rsidRPr="004A0A8C">
        <w:rPr>
          <w:color w:val="0D0D0D"/>
        </w:rPr>
        <w:t xml:space="preserve"> </w:t>
      </w:r>
      <w:r w:rsidR="00EA25CB" w:rsidRPr="004A0A8C">
        <w:rPr>
          <w:rStyle w:val="nfase"/>
          <w:i w:val="0"/>
          <w:color w:val="0D0D0D"/>
        </w:rPr>
        <w:t>(</w:t>
      </w:r>
      <w:r w:rsidR="00E02DAE" w:rsidRPr="004A0A8C">
        <w:rPr>
          <w:rStyle w:val="Forte"/>
          <w:b w:val="0"/>
          <w:color w:val="0D0D0D"/>
        </w:rPr>
        <w:t>FANTAPPIÉ</w:t>
      </w:r>
      <w:r w:rsidR="00EA25CB" w:rsidRPr="004A0A8C">
        <w:rPr>
          <w:rStyle w:val="nfase"/>
          <w:i w:val="0"/>
          <w:color w:val="0D0D0D"/>
        </w:rPr>
        <w:t>;2016)</w:t>
      </w:r>
    </w:p>
    <w:p w14:paraId="64E4AE7D" w14:textId="77777777" w:rsidR="00C63E2B" w:rsidRPr="004A0A8C" w:rsidRDefault="00C63E2B" w:rsidP="00E42D79">
      <w:pPr>
        <w:pStyle w:val="PargrafodaLista"/>
        <w:spacing w:line="360" w:lineRule="auto"/>
        <w:ind w:left="0" w:firstLine="709"/>
        <w:jc w:val="both"/>
        <w:rPr>
          <w:i/>
          <w:iCs/>
          <w:color w:val="0D0D0D"/>
        </w:rPr>
      </w:pPr>
      <w:r w:rsidRPr="004A0A8C">
        <w:rPr>
          <w:color w:val="0D0D0D"/>
        </w:rPr>
        <w:t xml:space="preserve"> Temos como exemplo, uma pessoa que não tem tendência genética ao envelhecimento cutâneo precoce, acaba por desenvolver essa alteração estética mais precocemente devido ao fumo, ao consumo excessivo de bebidas alcóolicas, à exposição solar em demasia ou mesmo ao estresse, na qual denominamos teoria dos radicais livres. Um exemplo também é a análise de gêmeos idênticos, pois, embora nascidos com a mesma constituição genética, a exposição a diferentes hábitos, como o fumo ou exposição ao sol (teoria dos radicais livres) com o passar do tempo, pode fazer com que tenham características físicas diferentes um do outro</w:t>
      </w:r>
      <w:r w:rsidR="00A2506E">
        <w:rPr>
          <w:color w:val="0D0D0D"/>
        </w:rPr>
        <w:t xml:space="preserve"> </w:t>
      </w:r>
      <w:r w:rsidR="00A2506E" w:rsidRPr="00F50F87">
        <w:rPr>
          <w:color w:val="0D0D0D"/>
        </w:rPr>
        <w:t>(</w:t>
      </w:r>
      <w:hyperlink r:id="rId15" w:history="1">
        <w:r w:rsidR="00A2506E" w:rsidRPr="00F50F87">
          <w:rPr>
            <w:rStyle w:val="Hyperlink"/>
            <w:bCs/>
            <w:color w:val="0D0D0D"/>
            <w:u w:val="none"/>
            <w:shd w:val="clear" w:color="auto" w:fill="FFFFFF"/>
          </w:rPr>
          <w:t>TASSINARY</w:t>
        </w:r>
      </w:hyperlink>
      <w:r w:rsidR="00A2506E" w:rsidRPr="00F50F87">
        <w:rPr>
          <w:color w:val="0D0D0D"/>
        </w:rPr>
        <w:t>;2019)</w:t>
      </w:r>
    </w:p>
    <w:p w14:paraId="3406D6A4" w14:textId="77777777" w:rsidR="00C63E2B" w:rsidRPr="004A0A8C" w:rsidRDefault="00C63E2B" w:rsidP="00E42D79">
      <w:pPr>
        <w:pStyle w:val="PargrafodaLista"/>
        <w:spacing w:line="360" w:lineRule="auto"/>
        <w:ind w:left="0" w:firstLine="709"/>
        <w:jc w:val="both"/>
        <w:rPr>
          <w:color w:val="0D0D0D"/>
          <w:shd w:val="clear" w:color="auto" w:fill="FFFFFF"/>
        </w:rPr>
      </w:pPr>
      <w:r w:rsidRPr="004A0A8C">
        <w:rPr>
          <w:color w:val="0D0D0D"/>
        </w:rPr>
        <w:t>Os</w:t>
      </w:r>
      <w:r w:rsidRPr="004A0A8C">
        <w:rPr>
          <w:color w:val="0D0D0D"/>
          <w:shd w:val="clear" w:color="auto" w:fill="FFFFFF"/>
        </w:rPr>
        <w:t xml:space="preserve"> principais mecanismos epigenéticos são associados à desregulação genética a </w:t>
      </w:r>
      <w:proofErr w:type="spellStart"/>
      <w:r w:rsidRPr="004A0A8C">
        <w:rPr>
          <w:color w:val="0D0D0D"/>
          <w:shd w:val="clear" w:color="auto" w:fill="FFFFFF"/>
        </w:rPr>
        <w:t>metilação</w:t>
      </w:r>
      <w:proofErr w:type="spellEnd"/>
      <w:r w:rsidRPr="004A0A8C">
        <w:rPr>
          <w:color w:val="0D0D0D"/>
          <w:shd w:val="clear" w:color="auto" w:fill="FFFFFF"/>
        </w:rPr>
        <w:t>.</w:t>
      </w:r>
      <w:r w:rsidR="00A75019" w:rsidRPr="004A0A8C">
        <w:rPr>
          <w:color w:val="0D0D0D"/>
          <w:shd w:val="clear" w:color="auto" w:fill="FFFFFF"/>
        </w:rPr>
        <w:t xml:space="preserve"> Existindo assim, dois tipos de </w:t>
      </w:r>
      <w:proofErr w:type="spellStart"/>
      <w:r w:rsidR="00A75019" w:rsidRPr="004A0A8C">
        <w:rPr>
          <w:color w:val="0D0D0D"/>
          <w:shd w:val="clear" w:color="auto" w:fill="FFFFFF"/>
        </w:rPr>
        <w:t>metilação</w:t>
      </w:r>
      <w:proofErr w:type="spellEnd"/>
      <w:r w:rsidR="00A75019" w:rsidRPr="004A0A8C">
        <w:rPr>
          <w:color w:val="0D0D0D"/>
          <w:shd w:val="clear" w:color="auto" w:fill="FFFFFF"/>
        </w:rPr>
        <w:t xml:space="preserve">; </w:t>
      </w:r>
      <w:r w:rsidRPr="004A0A8C">
        <w:rPr>
          <w:color w:val="0D0D0D"/>
          <w:shd w:val="clear" w:color="auto" w:fill="FFFFFF"/>
        </w:rPr>
        <w:t xml:space="preserve">A </w:t>
      </w:r>
      <w:proofErr w:type="spellStart"/>
      <w:r w:rsidRPr="004A0A8C">
        <w:rPr>
          <w:color w:val="0D0D0D"/>
          <w:shd w:val="clear" w:color="auto" w:fill="FFFFFF"/>
        </w:rPr>
        <w:t>metilação</w:t>
      </w:r>
      <w:proofErr w:type="spellEnd"/>
      <w:r w:rsidRPr="004A0A8C">
        <w:rPr>
          <w:color w:val="0D0D0D"/>
          <w:shd w:val="clear" w:color="auto" w:fill="FFFFFF"/>
        </w:rPr>
        <w:t xml:space="preserve"> do DNA, primeira modificação epigenética, </w:t>
      </w:r>
      <w:r w:rsidR="00A75019" w:rsidRPr="004A0A8C">
        <w:rPr>
          <w:color w:val="0D0D0D"/>
          <w:shd w:val="clear" w:color="auto" w:fill="FFFFFF"/>
        </w:rPr>
        <w:t xml:space="preserve">ocorre quando os grupos meti </w:t>
      </w:r>
      <w:r w:rsidR="00A75019" w:rsidRPr="00B375A5">
        <w:rPr>
          <w:color w:val="0D0D0D"/>
          <w:u w:color="0D0D0D"/>
          <w:shd w:val="clear" w:color="auto" w:fill="FFFFFF"/>
        </w:rPr>
        <w:t>são inseridos nas citadinas presentes na molécula de</w:t>
      </w:r>
      <w:r w:rsidR="00A75019" w:rsidRPr="004A0A8C">
        <w:rPr>
          <w:color w:val="0D0D0D"/>
          <w:u w:color="0D0D0D"/>
          <w:shd w:val="clear" w:color="auto" w:fill="FFFFFF"/>
          <w:lang w:val="pt-PT"/>
        </w:rPr>
        <w:t xml:space="preserve"> DNA, ativando ou silenciando genes. A modificação das histonas ocorre pela ligação de fatores </w:t>
      </w:r>
      <w:r w:rsidRPr="004A0A8C">
        <w:rPr>
          <w:color w:val="0D0D0D"/>
          <w:shd w:val="clear" w:color="auto" w:fill="FFFFFF"/>
        </w:rPr>
        <w:t xml:space="preserve">o DNA, </w:t>
      </w:r>
      <w:r w:rsidR="00A75019" w:rsidRPr="004A0A8C">
        <w:rPr>
          <w:color w:val="0D0D0D"/>
          <w:shd w:val="clear" w:color="auto" w:fill="FFFFFF"/>
        </w:rPr>
        <w:t xml:space="preserve">ativando ou silenciando genes. Outro tipo é a </w:t>
      </w:r>
      <w:proofErr w:type="spellStart"/>
      <w:r w:rsidR="00A75019" w:rsidRPr="004A0A8C">
        <w:rPr>
          <w:color w:val="0D0D0D"/>
          <w:shd w:val="clear" w:color="auto" w:fill="FFFFFF"/>
        </w:rPr>
        <w:t>metilação</w:t>
      </w:r>
      <w:proofErr w:type="spellEnd"/>
      <w:r w:rsidR="00A75019" w:rsidRPr="004A0A8C">
        <w:rPr>
          <w:color w:val="0D0D0D"/>
          <w:shd w:val="clear" w:color="auto" w:fill="FFFFFF"/>
        </w:rPr>
        <w:t xml:space="preserve"> de</w:t>
      </w:r>
      <w:r w:rsidRPr="004A0A8C">
        <w:rPr>
          <w:color w:val="0D0D0D"/>
          <w:shd w:val="clear" w:color="auto" w:fill="FFFFFF"/>
        </w:rPr>
        <w:t xml:space="preserve"> histonas</w:t>
      </w:r>
      <w:r w:rsidR="00A75019" w:rsidRPr="004A0A8C">
        <w:rPr>
          <w:color w:val="0D0D0D"/>
          <w:shd w:val="clear" w:color="auto" w:fill="FFFFFF"/>
        </w:rPr>
        <w:t>,</w:t>
      </w:r>
      <w:r w:rsidRPr="004A0A8C">
        <w:rPr>
          <w:color w:val="0D0D0D"/>
          <w:shd w:val="clear" w:color="auto" w:fill="FFFFFF"/>
        </w:rPr>
        <w:t xml:space="preserve"> </w:t>
      </w:r>
      <w:r w:rsidRPr="004A0A8C">
        <w:rPr>
          <w:color w:val="0D0D0D"/>
          <w:shd w:val="clear" w:color="auto" w:fill="FFFFFF"/>
        </w:rPr>
        <w:lastRenderedPageBreak/>
        <w:t>ocorre pela ligação de fatores epigenéticos às caudas das histonas que, ao alterarem a extensão em que o DNA é envolvido, interferem no processo de transcrição e tradução de genes.</w:t>
      </w:r>
      <w:r w:rsidR="00AD0D99" w:rsidRPr="004A0A8C">
        <w:rPr>
          <w:color w:val="0D0D0D"/>
        </w:rPr>
        <w:t xml:space="preserve"> </w:t>
      </w:r>
      <w:r w:rsidR="00A75019" w:rsidRPr="004A0A8C">
        <w:rPr>
          <w:color w:val="0D0D0D"/>
        </w:rPr>
        <w:t>(ANELLI</w:t>
      </w:r>
      <w:r w:rsidR="00AD0D99" w:rsidRPr="004A0A8C">
        <w:rPr>
          <w:color w:val="0D0D0D"/>
        </w:rPr>
        <w:t>; 2011)</w:t>
      </w:r>
      <w:r w:rsidR="00AD0D99" w:rsidRPr="004A0A8C">
        <w:rPr>
          <w:color w:val="0D0D0D"/>
          <w:shd w:val="clear" w:color="auto" w:fill="FFFFFF"/>
        </w:rPr>
        <w:t xml:space="preserve">. </w:t>
      </w:r>
    </w:p>
    <w:p w14:paraId="05651445" w14:textId="77777777" w:rsidR="00A75019" w:rsidRPr="004A0A8C" w:rsidRDefault="00A75019" w:rsidP="00E42D79">
      <w:pPr>
        <w:pStyle w:val="PargrafodaLista"/>
        <w:spacing w:line="360" w:lineRule="auto"/>
        <w:ind w:left="0" w:firstLine="709"/>
        <w:jc w:val="both"/>
        <w:rPr>
          <w:color w:val="0D0D0D"/>
          <w:shd w:val="clear" w:color="auto" w:fill="FFFFFF"/>
        </w:rPr>
      </w:pPr>
      <w:r w:rsidRPr="004A0A8C">
        <w:rPr>
          <w:color w:val="0D0D0D"/>
          <w:shd w:val="clear" w:color="auto" w:fill="FFFFFF"/>
        </w:rPr>
        <w:t>O DNA está intimamente ligado às histonas pela atração entre os grupos laterais das proteínas histonas e o DNA. Essa força atrativa é modificada pela adição de grupos acetil ou metil a alguns aminoácidos lisina ou arginina, próximo ao final das proteínas H3 e H4. O aperto ou afrouxamento da fita de DNA resulta na acessibilidade ou inacessibilidade dos genes, conhecido como ativar ou desativar o gene. (PORTAL SÃO FRANCISCO)</w:t>
      </w:r>
    </w:p>
    <w:p w14:paraId="11C74182" w14:textId="77777777" w:rsidR="00AD0D99" w:rsidRPr="004A0A8C" w:rsidRDefault="00C63E2B" w:rsidP="00E42D79">
      <w:pPr>
        <w:pStyle w:val="font9"/>
        <w:spacing w:before="0" w:beforeAutospacing="0" w:after="0" w:afterAutospacing="0" w:line="360" w:lineRule="auto"/>
        <w:ind w:firstLine="709"/>
        <w:jc w:val="both"/>
        <w:textAlignment w:val="baseline"/>
        <w:rPr>
          <w:color w:val="0D0D0D"/>
        </w:rPr>
      </w:pPr>
      <w:r w:rsidRPr="004A0A8C">
        <w:rPr>
          <w:color w:val="0D0D0D"/>
        </w:rPr>
        <w:t> A genética e epigenética na estética é muito frequente para a Síndrom</w:t>
      </w:r>
      <w:r w:rsidR="00AD0D99" w:rsidRPr="004A0A8C">
        <w:rPr>
          <w:color w:val="0D0D0D"/>
        </w:rPr>
        <w:t xml:space="preserve">e da Desarmonia Facial </w:t>
      </w:r>
      <w:r w:rsidRPr="004A0A8C">
        <w:rPr>
          <w:color w:val="0D0D0D"/>
        </w:rPr>
        <w:t xml:space="preserve">SDF, que seria um conjunto de alterações estéticas faciais que ocorrem durante o processo de envelhecimento e podem ser agravadas pela interação com o meio, aumentando as chances de desenvolver os sinais característicos, rugas, desidratação, </w:t>
      </w:r>
      <w:proofErr w:type="spellStart"/>
      <w:r w:rsidRPr="004A0A8C">
        <w:rPr>
          <w:color w:val="0D0D0D"/>
        </w:rPr>
        <w:t>hipercromia</w:t>
      </w:r>
      <w:proofErr w:type="spellEnd"/>
      <w:r w:rsidRPr="004A0A8C">
        <w:rPr>
          <w:color w:val="0D0D0D"/>
        </w:rPr>
        <w:t xml:space="preserve"> (manchas), flacidez, olheiras, cicatrizes de acne, entre outras. </w:t>
      </w:r>
      <w:r w:rsidR="00DE2FE5" w:rsidRPr="004A0A8C">
        <w:rPr>
          <w:color w:val="0D0D0D"/>
        </w:rPr>
        <w:t xml:space="preserve"> (PIATTI</w:t>
      </w:r>
      <w:r w:rsidR="00AD0D99" w:rsidRPr="004A0A8C">
        <w:rPr>
          <w:color w:val="0D0D0D"/>
        </w:rPr>
        <w:t>;2018)</w:t>
      </w:r>
    </w:p>
    <w:p w14:paraId="2428D2AC" w14:textId="77777777" w:rsidR="00F66D28" w:rsidRPr="004A0A8C" w:rsidRDefault="00F66D28" w:rsidP="00E42D79">
      <w:pPr>
        <w:pStyle w:val="font9"/>
        <w:spacing w:before="0" w:beforeAutospacing="0" w:after="0" w:afterAutospacing="0" w:line="360" w:lineRule="auto"/>
        <w:ind w:firstLine="709"/>
        <w:jc w:val="both"/>
        <w:textAlignment w:val="baseline"/>
        <w:rPr>
          <w:color w:val="0D0D0D"/>
        </w:rPr>
      </w:pPr>
    </w:p>
    <w:p w14:paraId="4D26DE09" w14:textId="0BDD3A69" w:rsidR="00F66D28" w:rsidRPr="004A0A8C" w:rsidRDefault="002B1BBA" w:rsidP="00E42D79">
      <w:pPr>
        <w:pStyle w:val="font9"/>
        <w:spacing w:before="0" w:beforeAutospacing="0" w:after="0" w:afterAutospacing="0" w:line="360" w:lineRule="auto"/>
        <w:ind w:firstLine="709"/>
        <w:jc w:val="both"/>
        <w:textAlignment w:val="baseline"/>
        <w:rPr>
          <w:color w:val="0D0D0D"/>
        </w:rPr>
      </w:pPr>
      <w:r>
        <w:rPr>
          <w:noProof/>
          <w:color w:val="0D0D0D"/>
        </w:rPr>
        <w:drawing>
          <wp:anchor distT="0" distB="0" distL="114300" distR="114300" simplePos="0" relativeHeight="251657728" behindDoc="0" locked="0" layoutInCell="1" allowOverlap="1" wp14:anchorId="3D13907C" wp14:editId="348C77D0">
            <wp:simplePos x="0" y="0"/>
            <wp:positionH relativeFrom="column">
              <wp:posOffset>718820</wp:posOffset>
            </wp:positionH>
            <wp:positionV relativeFrom="paragraph">
              <wp:posOffset>34290</wp:posOffset>
            </wp:positionV>
            <wp:extent cx="4219575" cy="1257300"/>
            <wp:effectExtent l="0" t="0" r="0" b="0"/>
            <wp:wrapSquare wrapText="bothSides"/>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l="6352" t="8749" r="6352" b="8749"/>
                    <a:stretch>
                      <a:fillRect/>
                    </a:stretch>
                  </pic:blipFill>
                  <pic:spPr bwMode="auto">
                    <a:xfrm>
                      <a:off x="0" y="0"/>
                      <a:ext cx="4219575" cy="1257300"/>
                    </a:xfrm>
                    <a:prstGeom prst="rect">
                      <a:avLst/>
                    </a:prstGeom>
                    <a:noFill/>
                  </pic:spPr>
                </pic:pic>
              </a:graphicData>
            </a:graphic>
            <wp14:sizeRelH relativeFrom="page">
              <wp14:pctWidth>0</wp14:pctWidth>
            </wp14:sizeRelH>
            <wp14:sizeRelV relativeFrom="page">
              <wp14:pctHeight>0</wp14:pctHeight>
            </wp14:sizeRelV>
          </wp:anchor>
        </w:drawing>
      </w:r>
    </w:p>
    <w:p w14:paraId="6720D908" w14:textId="77777777" w:rsidR="00F66D28" w:rsidRPr="004A0A8C" w:rsidRDefault="00F66D28" w:rsidP="00E42D79">
      <w:pPr>
        <w:pStyle w:val="font9"/>
        <w:spacing w:before="0" w:beforeAutospacing="0" w:after="0" w:afterAutospacing="0" w:line="360" w:lineRule="auto"/>
        <w:ind w:firstLine="709"/>
        <w:jc w:val="both"/>
        <w:textAlignment w:val="baseline"/>
        <w:rPr>
          <w:color w:val="0D0D0D"/>
        </w:rPr>
      </w:pPr>
    </w:p>
    <w:p w14:paraId="7232F8F8" w14:textId="77777777" w:rsidR="00C63E2B" w:rsidRPr="004A0A8C" w:rsidRDefault="00C63E2B" w:rsidP="00E42D79">
      <w:pPr>
        <w:pStyle w:val="font8"/>
        <w:spacing w:before="0" w:beforeAutospacing="0" w:after="0" w:afterAutospacing="0" w:line="360" w:lineRule="auto"/>
        <w:jc w:val="both"/>
        <w:textAlignment w:val="baseline"/>
        <w:rPr>
          <w:color w:val="0D0D0D"/>
        </w:rPr>
      </w:pPr>
    </w:p>
    <w:p w14:paraId="288645F8" w14:textId="77777777" w:rsidR="00C63E2B" w:rsidRPr="004A0A8C" w:rsidRDefault="00C63E2B" w:rsidP="00E42D79">
      <w:pPr>
        <w:pStyle w:val="PargrafodaLista"/>
        <w:spacing w:line="360" w:lineRule="auto"/>
        <w:ind w:left="0" w:firstLine="709"/>
        <w:jc w:val="both"/>
        <w:rPr>
          <w:color w:val="0D0D0D"/>
          <w:shd w:val="clear" w:color="auto" w:fill="FFFFFF"/>
        </w:rPr>
      </w:pPr>
    </w:p>
    <w:p w14:paraId="423708F2" w14:textId="77777777" w:rsidR="00C63E2B" w:rsidRPr="004A0A8C" w:rsidRDefault="00C63E2B" w:rsidP="00E42D79">
      <w:pPr>
        <w:pStyle w:val="PargrafodaLista"/>
        <w:spacing w:line="360" w:lineRule="auto"/>
        <w:ind w:left="0" w:firstLine="709"/>
        <w:jc w:val="both"/>
        <w:rPr>
          <w:color w:val="0D0D0D"/>
          <w:shd w:val="clear" w:color="auto" w:fill="FFFFFF"/>
        </w:rPr>
      </w:pPr>
    </w:p>
    <w:p w14:paraId="545EFB30" w14:textId="77777777" w:rsidR="00F66D28" w:rsidRPr="00A2506E" w:rsidRDefault="00A2506E" w:rsidP="00A2506E">
      <w:pPr>
        <w:pStyle w:val="font9"/>
        <w:spacing w:before="0" w:beforeAutospacing="0" w:after="0" w:afterAutospacing="0" w:line="360" w:lineRule="auto"/>
        <w:ind w:firstLine="709"/>
        <w:jc w:val="both"/>
        <w:textAlignment w:val="baseline"/>
        <w:rPr>
          <w:color w:val="0D0D0D"/>
          <w:sz w:val="20"/>
          <w:szCs w:val="20"/>
        </w:rPr>
      </w:pPr>
      <w:commentRangeStart w:id="13"/>
      <w:r w:rsidRPr="00BB71DD">
        <w:rPr>
          <w:b/>
          <w:bCs/>
          <w:color w:val="0D0D0D"/>
          <w:sz w:val="20"/>
          <w:szCs w:val="20"/>
        </w:rPr>
        <w:t>Figura 3</w:t>
      </w:r>
      <w:r w:rsidRPr="00A2506E">
        <w:rPr>
          <w:color w:val="0D0D0D"/>
          <w:sz w:val="20"/>
          <w:szCs w:val="20"/>
        </w:rPr>
        <w:t>:</w:t>
      </w:r>
      <w:r w:rsidRPr="00A2506E">
        <w:rPr>
          <w:color w:val="0D0D0D"/>
          <w:sz w:val="20"/>
          <w:szCs w:val="20"/>
          <w:shd w:val="clear" w:color="auto" w:fill="FFFFFF"/>
        </w:rPr>
        <w:t xml:space="preserve"> complexo de DNA mais histonas e outras proteínas estruturais que é chamado de </w:t>
      </w:r>
      <w:r w:rsidRPr="00A2506E">
        <w:rPr>
          <w:rStyle w:val="Forte"/>
          <w:b w:val="0"/>
          <w:color w:val="0D0D0D"/>
          <w:sz w:val="20"/>
          <w:szCs w:val="20"/>
          <w:bdr w:val="none" w:sz="0" w:space="0" w:color="auto" w:frame="1"/>
          <w:shd w:val="clear" w:color="auto" w:fill="FFFFFF"/>
        </w:rPr>
        <w:t>cromatina</w:t>
      </w:r>
      <w:r w:rsidRPr="00A2506E">
        <w:rPr>
          <w:b/>
          <w:color w:val="0D0D0D"/>
          <w:sz w:val="20"/>
          <w:szCs w:val="20"/>
          <w:shd w:val="clear" w:color="auto" w:fill="FFFFFF"/>
        </w:rPr>
        <w:t xml:space="preserve">. </w:t>
      </w:r>
      <w:commentRangeEnd w:id="13"/>
      <w:r w:rsidR="00E503CC">
        <w:rPr>
          <w:rStyle w:val="Refdecomentrio"/>
          <w:rFonts w:ascii="Calibri" w:eastAsia="Calibri" w:hAnsi="Calibri"/>
          <w:lang w:eastAsia="en-US"/>
        </w:rPr>
        <w:commentReference w:id="13"/>
      </w:r>
      <w:r w:rsidR="00F66D28" w:rsidRPr="00A2506E">
        <w:rPr>
          <w:color w:val="0D0D0D"/>
          <w:sz w:val="20"/>
          <w:szCs w:val="20"/>
          <w:shd w:val="clear" w:color="auto" w:fill="FFFFFF"/>
        </w:rPr>
        <w:t xml:space="preserve">Fonte: Khan </w:t>
      </w:r>
      <w:proofErr w:type="spellStart"/>
      <w:r w:rsidR="00F66D28" w:rsidRPr="00A2506E">
        <w:rPr>
          <w:color w:val="0D0D0D"/>
          <w:sz w:val="20"/>
          <w:szCs w:val="20"/>
          <w:shd w:val="clear" w:color="auto" w:fill="FFFFFF"/>
        </w:rPr>
        <w:t>Academy</w:t>
      </w:r>
      <w:proofErr w:type="spellEnd"/>
      <w:r w:rsidR="00F66D28" w:rsidRPr="00A2506E">
        <w:rPr>
          <w:color w:val="0D0D0D"/>
          <w:sz w:val="20"/>
          <w:szCs w:val="20"/>
          <w:shd w:val="clear" w:color="auto" w:fill="FFFFFF"/>
        </w:rPr>
        <w:t xml:space="preserve"> cromossomos</w:t>
      </w:r>
    </w:p>
    <w:p w14:paraId="5AD74105" w14:textId="77777777" w:rsidR="00F66D28" w:rsidRPr="004A0A8C" w:rsidRDefault="00F66D28" w:rsidP="00E42D79">
      <w:pPr>
        <w:pStyle w:val="PargrafodaLista"/>
        <w:spacing w:line="360" w:lineRule="auto"/>
        <w:ind w:left="0" w:firstLine="709"/>
        <w:jc w:val="both"/>
        <w:rPr>
          <w:i/>
          <w:color w:val="0D0D0D"/>
          <w:shd w:val="clear" w:color="auto" w:fill="FFFFFF"/>
        </w:rPr>
      </w:pPr>
    </w:p>
    <w:p w14:paraId="0EE63BD4" w14:textId="77777777" w:rsidR="00C63E2B" w:rsidRPr="004A0A8C" w:rsidRDefault="00F66D28" w:rsidP="00E42D79">
      <w:pPr>
        <w:pStyle w:val="PargrafodaLista"/>
        <w:spacing w:line="360" w:lineRule="auto"/>
        <w:ind w:left="0" w:firstLine="709"/>
        <w:jc w:val="both"/>
        <w:rPr>
          <w:i/>
          <w:color w:val="0D0D0D"/>
          <w:shd w:val="clear" w:color="auto" w:fill="FFFFFF"/>
        </w:rPr>
      </w:pPr>
      <w:r w:rsidRPr="004A0A8C">
        <w:rPr>
          <w:i/>
          <w:color w:val="0D0D0D"/>
          <w:shd w:val="clear" w:color="auto" w:fill="FFFFFF"/>
        </w:rPr>
        <w:br w:type="page"/>
      </w:r>
      <w:r w:rsidR="00C63E2B" w:rsidRPr="004A0A8C">
        <w:rPr>
          <w:i/>
          <w:color w:val="0D0D0D"/>
          <w:shd w:val="clear" w:color="auto" w:fill="FFFFFF"/>
        </w:rPr>
        <w:lastRenderedPageBreak/>
        <w:t>Morte programada</w:t>
      </w:r>
    </w:p>
    <w:p w14:paraId="3191F3C8" w14:textId="77777777" w:rsidR="00C63E2B" w:rsidRPr="004A0A8C" w:rsidRDefault="00C63E2B" w:rsidP="00E42D79">
      <w:pPr>
        <w:pStyle w:val="PargrafodaLista"/>
        <w:spacing w:line="360" w:lineRule="auto"/>
        <w:ind w:left="0" w:firstLine="709"/>
        <w:jc w:val="both"/>
        <w:rPr>
          <w:i/>
          <w:color w:val="0D0D0D"/>
          <w:shd w:val="clear" w:color="auto" w:fill="FFFFFF"/>
        </w:rPr>
      </w:pPr>
    </w:p>
    <w:p w14:paraId="4742093C" w14:textId="77777777" w:rsidR="00080521" w:rsidRDefault="00080521" w:rsidP="00E42D79">
      <w:pPr>
        <w:pStyle w:val="NormalWeb"/>
        <w:shd w:val="clear" w:color="auto" w:fill="FFFFFF"/>
        <w:spacing w:before="0" w:beforeAutospacing="0" w:after="0" w:afterAutospacing="0" w:line="360" w:lineRule="auto"/>
        <w:ind w:firstLine="709"/>
        <w:jc w:val="both"/>
      </w:pPr>
      <w:r w:rsidRPr="00080521">
        <w:rPr>
          <w:color w:val="000000"/>
        </w:rPr>
        <w:t>Apoptose é um termo or</w:t>
      </w:r>
      <w:r w:rsidR="000B687D" w:rsidRPr="00080521">
        <w:rPr>
          <w:color w:val="000000"/>
        </w:rPr>
        <w:t xml:space="preserve">iginalmente introduzido por </w:t>
      </w:r>
      <w:proofErr w:type="spellStart"/>
      <w:r w:rsidRPr="00080521">
        <w:rPr>
          <w:color w:val="000000"/>
        </w:rPr>
        <w:t>Kerr</w:t>
      </w:r>
      <w:proofErr w:type="spellEnd"/>
      <w:r w:rsidRPr="00080521">
        <w:rPr>
          <w:color w:val="000000"/>
        </w:rPr>
        <w:t xml:space="preserve">, </w:t>
      </w:r>
      <w:proofErr w:type="spellStart"/>
      <w:r w:rsidRPr="00080521">
        <w:rPr>
          <w:color w:val="000000"/>
        </w:rPr>
        <w:t>Wyllie</w:t>
      </w:r>
      <w:proofErr w:type="spellEnd"/>
      <w:r w:rsidRPr="00080521">
        <w:rPr>
          <w:color w:val="000000"/>
        </w:rPr>
        <w:t xml:space="preserve"> e </w:t>
      </w:r>
      <w:proofErr w:type="spellStart"/>
      <w:r w:rsidRPr="00080521">
        <w:rPr>
          <w:color w:val="000000"/>
        </w:rPr>
        <w:t>Currie</w:t>
      </w:r>
      <w:proofErr w:type="spellEnd"/>
      <w:r w:rsidRPr="00080521">
        <w:rPr>
          <w:color w:val="000000"/>
        </w:rPr>
        <w:t xml:space="preserve"> (1972). N</w:t>
      </w:r>
      <w:r w:rsidR="000B687D" w:rsidRPr="00080521">
        <w:rPr>
          <w:color w:val="000000"/>
        </w:rPr>
        <w:t>estas ocorrem alter</w:t>
      </w:r>
      <w:r w:rsidRPr="00080521">
        <w:rPr>
          <w:color w:val="000000"/>
        </w:rPr>
        <w:t>ações morfológicas específicas como redução do núcleo e</w:t>
      </w:r>
      <w:r w:rsidR="000B687D" w:rsidRPr="00080521">
        <w:rPr>
          <w:color w:val="000000"/>
        </w:rPr>
        <w:t xml:space="preserve"> do volume celular</w:t>
      </w:r>
      <w:r w:rsidRPr="00080521">
        <w:rPr>
          <w:color w:val="000000"/>
        </w:rPr>
        <w:t>,</w:t>
      </w:r>
      <w:r w:rsidR="000B687D" w:rsidRPr="00080521">
        <w:rPr>
          <w:color w:val="000000"/>
        </w:rPr>
        <w:t xml:space="preserve"> condensação da cromatina</w:t>
      </w:r>
      <w:r w:rsidRPr="00080521">
        <w:rPr>
          <w:color w:val="000000"/>
        </w:rPr>
        <w:t>,</w:t>
      </w:r>
      <w:r w:rsidR="000B687D" w:rsidRPr="00080521">
        <w:rPr>
          <w:color w:val="000000"/>
        </w:rPr>
        <w:t xml:space="preserve"> fragmentação do núcleo</w:t>
      </w:r>
      <w:r w:rsidRPr="00080521">
        <w:rPr>
          <w:color w:val="000000"/>
        </w:rPr>
        <w:t>,</w:t>
      </w:r>
      <w:r w:rsidR="000B687D" w:rsidRPr="00080521">
        <w:rPr>
          <w:color w:val="000000"/>
        </w:rPr>
        <w:t xml:space="preserve"> externalização de </w:t>
      </w:r>
      <w:proofErr w:type="spellStart"/>
      <w:r w:rsidR="000B687D" w:rsidRPr="00080521">
        <w:rPr>
          <w:color w:val="000000"/>
        </w:rPr>
        <w:t>fosfatidilserina</w:t>
      </w:r>
      <w:proofErr w:type="spellEnd"/>
      <w:r w:rsidRPr="00080521">
        <w:rPr>
          <w:color w:val="000000"/>
        </w:rPr>
        <w:t xml:space="preserve"> (FS),</w:t>
      </w:r>
      <w:r w:rsidR="000B687D" w:rsidRPr="00080521">
        <w:rPr>
          <w:color w:val="000000"/>
        </w:rPr>
        <w:t xml:space="preserve"> alteração do potencial de membrana mitocondrial e poucas modificações nas organelas citoplasmáticas </w:t>
      </w:r>
      <w:r w:rsidRPr="00080521">
        <w:rPr>
          <w:color w:val="000000"/>
        </w:rPr>
        <w:t>(MACFARLANE 2009)</w:t>
      </w:r>
      <w:r>
        <w:rPr>
          <w:color w:val="000000"/>
        </w:rPr>
        <w:t>, em resumo a</w:t>
      </w:r>
      <w:r>
        <w:t xml:space="preserve"> apoptose é uma forma característica de morte celular programada, com importante papel durante o desenvolvimento e a homeostase celular, bem como em uma variedade de doenças, como o câncer (WYLLIE et al., 1980; RAMENGHI et al., 2000; MAURILLO et al., 2001)</w:t>
      </w:r>
    </w:p>
    <w:p w14:paraId="4B692ADF" w14:textId="77777777" w:rsidR="002E2D6E" w:rsidRDefault="002E2D6E" w:rsidP="00E42D79">
      <w:pPr>
        <w:pStyle w:val="NormalWeb"/>
        <w:shd w:val="clear" w:color="auto" w:fill="FFFFFF"/>
        <w:spacing w:before="0" w:beforeAutospacing="0" w:after="0" w:afterAutospacing="0" w:line="360" w:lineRule="auto"/>
        <w:ind w:firstLine="709"/>
        <w:jc w:val="both"/>
        <w:rPr>
          <w:rFonts w:ascii="Verdana" w:hAnsi="Verdana"/>
          <w:color w:val="000000"/>
          <w:shd w:val="clear" w:color="auto" w:fill="FFFFFF"/>
        </w:rPr>
      </w:pPr>
      <w:r w:rsidRPr="002E2D6E">
        <w:rPr>
          <w:color w:val="000000"/>
          <w:shd w:val="clear" w:color="auto" w:fill="FFFFFF"/>
        </w:rPr>
        <w:t>As células em apoptose apresentam características morfológicas típicas, como redução do volume celular, pregas na membrana citoplasmática, condensação e fragmentação do DNA e manutenção da integridade das organelas, ocorrendo a formação de corpos apoptóticos e, posteriormente, fagocitose por macrófagos</w:t>
      </w:r>
      <w:r>
        <w:rPr>
          <w:color w:val="000000"/>
          <w:shd w:val="clear" w:color="auto" w:fill="FFFFFF"/>
          <w:vertAlign w:val="superscript"/>
        </w:rPr>
        <w:t xml:space="preserve">. </w:t>
      </w:r>
      <w:r w:rsidRPr="002E2D6E">
        <w:rPr>
          <w:color w:val="000000"/>
          <w:shd w:val="clear" w:color="auto" w:fill="FFFFFF"/>
          <w:vertAlign w:val="superscript"/>
        </w:rPr>
        <w:t>(</w:t>
      </w:r>
      <w:r w:rsidRPr="002E2D6E">
        <w:rPr>
          <w:color w:val="000000"/>
          <w:shd w:val="clear" w:color="auto" w:fill="FFFFFF"/>
        </w:rPr>
        <w:t>THOMADAKI; SCORILAS; 2006)</w:t>
      </w:r>
    </w:p>
    <w:p w14:paraId="1C9E9251" w14:textId="77777777" w:rsidR="00B03311" w:rsidRPr="004A0A8C" w:rsidRDefault="002E2D6E" w:rsidP="00E42D79">
      <w:pPr>
        <w:pStyle w:val="NormalWeb"/>
        <w:shd w:val="clear" w:color="auto" w:fill="FFFFFF"/>
        <w:spacing w:before="0" w:beforeAutospacing="0" w:after="0" w:afterAutospacing="0" w:line="360" w:lineRule="auto"/>
        <w:ind w:firstLine="709"/>
        <w:jc w:val="both"/>
        <w:rPr>
          <w:color w:val="0D0D0D"/>
        </w:rPr>
      </w:pPr>
      <w:r w:rsidRPr="004A0A8C">
        <w:rPr>
          <w:color w:val="0D0D0D"/>
          <w:bdr w:val="none" w:sz="0" w:space="0" w:color="auto" w:frame="1"/>
        </w:rPr>
        <w:t xml:space="preserve"> </w:t>
      </w:r>
      <w:r w:rsidR="00C63E2B" w:rsidRPr="004A0A8C">
        <w:rPr>
          <w:color w:val="0D0D0D"/>
          <w:bdr w:val="none" w:sz="0" w:space="0" w:color="auto" w:frame="1"/>
        </w:rPr>
        <w:t>Os dois principais tipos de vias de apoptose são as </w:t>
      </w:r>
      <w:r w:rsidR="00C63E2B" w:rsidRPr="004A0A8C">
        <w:rPr>
          <w:rStyle w:val="Forte"/>
          <w:b w:val="0"/>
          <w:color w:val="0D0D0D"/>
          <w:bdr w:val="none" w:sz="0" w:space="0" w:color="auto" w:frame="1"/>
        </w:rPr>
        <w:t>vias intrínsecas</w:t>
      </w:r>
      <w:r w:rsidR="00C63E2B" w:rsidRPr="004A0A8C">
        <w:rPr>
          <w:color w:val="0D0D0D"/>
          <w:bdr w:val="none" w:sz="0" w:space="0" w:color="auto" w:frame="1"/>
        </w:rPr>
        <w:t>, onde uma célula recebe um sinal para se destruir de um dos seus próprios genes ou proteínas, devido à detecção de danos no DNA; e</w:t>
      </w:r>
      <w:r w:rsidR="00C63E2B" w:rsidRPr="004A0A8C">
        <w:rPr>
          <w:rStyle w:val="Forte"/>
          <w:color w:val="0D0D0D"/>
          <w:bdr w:val="none" w:sz="0" w:space="0" w:color="auto" w:frame="1"/>
        </w:rPr>
        <w:t> </w:t>
      </w:r>
      <w:r w:rsidR="00C63E2B" w:rsidRPr="004A0A8C">
        <w:rPr>
          <w:rStyle w:val="Forte"/>
          <w:b w:val="0"/>
          <w:color w:val="0D0D0D"/>
          <w:bdr w:val="none" w:sz="0" w:space="0" w:color="auto" w:frame="1"/>
        </w:rPr>
        <w:t>através da via extrínseca</w:t>
      </w:r>
      <w:r w:rsidR="00C63E2B" w:rsidRPr="004A0A8C">
        <w:rPr>
          <w:color w:val="0D0D0D"/>
          <w:bdr w:val="none" w:sz="0" w:space="0" w:color="auto" w:frame="1"/>
        </w:rPr>
        <w:t>, nela acontece que a célula recebe um sinal para iniciar a apoptose de outras células do organismo. A via extrínseca pode ser desencadeada quando o organismo reconhece que uma célula sobreviveu à sua utilidade ou deixou de ser um bom investimento para o organismo mantê-la.</w:t>
      </w:r>
      <w:r w:rsidR="00B03311" w:rsidRPr="004A0A8C">
        <w:rPr>
          <w:color w:val="0D0D0D"/>
          <w:bdr w:val="none" w:sz="0" w:space="0" w:color="auto" w:frame="1"/>
        </w:rPr>
        <w:t xml:space="preserve"> (</w:t>
      </w:r>
      <w:hyperlink r:id="rId17" w:tooltip="Redação Planeta Biologia" w:history="1">
        <w:r w:rsidR="00B03311" w:rsidRPr="004A0A8C">
          <w:rPr>
            <w:rStyle w:val="Hyperlink"/>
            <w:bCs/>
            <w:color w:val="0D0D0D"/>
            <w:u w:val="none"/>
            <w:bdr w:val="none" w:sz="0" w:space="0" w:color="auto" w:frame="1"/>
            <w:shd w:val="clear" w:color="auto" w:fill="FFFFFF"/>
          </w:rPr>
          <w:t>REDAÇÃO PLANETA BIOLOGIA</w:t>
        </w:r>
      </w:hyperlink>
      <w:r w:rsidR="00B03311" w:rsidRPr="004A0A8C">
        <w:rPr>
          <w:color w:val="0D0D0D"/>
        </w:rPr>
        <w:t>;2016)</w:t>
      </w:r>
    </w:p>
    <w:p w14:paraId="0A5FF715" w14:textId="77777777" w:rsidR="00B03311" w:rsidRPr="004A0A8C" w:rsidRDefault="00B03311" w:rsidP="00E42D79">
      <w:pPr>
        <w:pStyle w:val="PargrafodaLista"/>
        <w:widowControl/>
        <w:overflowPunct/>
        <w:adjustRightInd/>
        <w:spacing w:after="160" w:line="360" w:lineRule="auto"/>
        <w:ind w:left="0"/>
        <w:rPr>
          <w:color w:val="0D0D0D"/>
        </w:rPr>
      </w:pPr>
    </w:p>
    <w:p w14:paraId="1E96A950" w14:textId="77777777" w:rsidR="00C63E2B" w:rsidRPr="004A0A8C" w:rsidRDefault="00C63E2B" w:rsidP="00E42D79">
      <w:pPr>
        <w:pStyle w:val="PargrafodaLista"/>
        <w:widowControl/>
        <w:overflowPunct/>
        <w:adjustRightInd/>
        <w:spacing w:after="160" w:line="360" w:lineRule="auto"/>
        <w:ind w:left="0"/>
        <w:rPr>
          <w:i/>
          <w:color w:val="0D0D0D"/>
        </w:rPr>
      </w:pPr>
      <w:r w:rsidRPr="004A0A8C">
        <w:rPr>
          <w:i/>
          <w:color w:val="0D0D0D"/>
        </w:rPr>
        <w:t xml:space="preserve">Protocolos estéticos </w:t>
      </w:r>
    </w:p>
    <w:p w14:paraId="14EA1CE2" w14:textId="77777777" w:rsidR="00C63E2B" w:rsidRPr="004A0A8C" w:rsidRDefault="00C63E2B" w:rsidP="00E42D79">
      <w:pPr>
        <w:pStyle w:val="PargrafodaLista"/>
        <w:widowControl/>
        <w:overflowPunct/>
        <w:adjustRightInd/>
        <w:spacing w:after="160" w:line="360" w:lineRule="auto"/>
        <w:ind w:left="0"/>
        <w:rPr>
          <w:i/>
          <w:color w:val="0D0D0D"/>
        </w:rPr>
      </w:pPr>
    </w:p>
    <w:p w14:paraId="7462D421" w14:textId="77777777" w:rsidR="00C63E2B" w:rsidRPr="004A0A8C" w:rsidRDefault="00C63E2B" w:rsidP="00E42D79">
      <w:pPr>
        <w:spacing w:after="0" w:line="360" w:lineRule="auto"/>
        <w:ind w:firstLine="709"/>
        <w:jc w:val="both"/>
        <w:rPr>
          <w:rFonts w:ascii="Times New Roman" w:hAnsi="Times New Roman"/>
          <w:color w:val="0D0D0D"/>
          <w:sz w:val="24"/>
          <w:szCs w:val="24"/>
        </w:rPr>
      </w:pPr>
      <w:r w:rsidRPr="004A0A8C">
        <w:rPr>
          <w:rFonts w:ascii="Times New Roman" w:hAnsi="Times New Roman"/>
          <w:color w:val="0D0D0D"/>
          <w:sz w:val="24"/>
          <w:szCs w:val="24"/>
        </w:rPr>
        <w:t>Pa</w:t>
      </w:r>
      <w:r w:rsidR="00F66D28" w:rsidRPr="004A0A8C">
        <w:rPr>
          <w:rFonts w:ascii="Times New Roman" w:hAnsi="Times New Roman"/>
          <w:color w:val="0D0D0D"/>
          <w:sz w:val="24"/>
          <w:szCs w:val="24"/>
        </w:rPr>
        <w:t>ra uma obtenção de uma</w:t>
      </w:r>
      <w:r w:rsidRPr="004A0A8C">
        <w:rPr>
          <w:rFonts w:ascii="Times New Roman" w:hAnsi="Times New Roman"/>
          <w:color w:val="0D0D0D"/>
          <w:sz w:val="24"/>
          <w:szCs w:val="24"/>
        </w:rPr>
        <w:t xml:space="preserve"> pele saudável, deve-se ter uma alimentação correta e balanceada, o que traz benefícios </w:t>
      </w:r>
      <w:r w:rsidR="00F66D28" w:rsidRPr="004A0A8C">
        <w:rPr>
          <w:rFonts w:ascii="Times New Roman" w:hAnsi="Times New Roman"/>
          <w:color w:val="0D0D0D"/>
          <w:sz w:val="24"/>
          <w:szCs w:val="24"/>
        </w:rPr>
        <w:t xml:space="preserve">ao </w:t>
      </w:r>
      <w:r w:rsidRPr="004A0A8C">
        <w:rPr>
          <w:rFonts w:ascii="Times New Roman" w:hAnsi="Times New Roman"/>
          <w:color w:val="0D0D0D"/>
          <w:sz w:val="24"/>
          <w:szCs w:val="24"/>
        </w:rPr>
        <w:t>corpo como um todo. Além do equilíbrio da alimentação, o uso de protocolos estéticos e o uso de produtos que ajudam no combate e prevenção do envelhecimento da pele são também eficazes. Ressalta-se a importância destes produtos, para que a pele, pela exposição aos raios solares ou a outros tipos de luzes artificiais, não sofra com tais agentes exter</w:t>
      </w:r>
      <w:r w:rsidR="00331871" w:rsidRPr="004A0A8C">
        <w:rPr>
          <w:rFonts w:ascii="Times New Roman" w:hAnsi="Times New Roman"/>
          <w:color w:val="0D0D0D"/>
          <w:sz w:val="24"/>
          <w:szCs w:val="24"/>
        </w:rPr>
        <w:t>nos (VIEIRA; ARAÚJO; NAKAMURA,</w:t>
      </w:r>
      <w:r w:rsidRPr="004A0A8C">
        <w:rPr>
          <w:rFonts w:ascii="Times New Roman" w:hAnsi="Times New Roman"/>
          <w:color w:val="0D0D0D"/>
          <w:sz w:val="24"/>
          <w:szCs w:val="24"/>
        </w:rPr>
        <w:t>2009)</w:t>
      </w:r>
    </w:p>
    <w:p w14:paraId="0E70E184" w14:textId="77777777" w:rsidR="00C63E2B" w:rsidRPr="004A0A8C" w:rsidRDefault="00F23846" w:rsidP="00F23846">
      <w:pPr>
        <w:pStyle w:val="NormalWeb"/>
        <w:shd w:val="clear" w:color="auto" w:fill="FFFFFF"/>
        <w:spacing w:before="240" w:beforeAutospacing="0" w:after="0" w:afterAutospacing="0" w:line="360" w:lineRule="auto"/>
        <w:ind w:firstLine="851"/>
        <w:jc w:val="both"/>
        <w:textAlignment w:val="baseline"/>
        <w:rPr>
          <w:color w:val="0D0D0D"/>
        </w:rPr>
      </w:pPr>
      <w:r w:rsidRPr="004A0A8C">
        <w:rPr>
          <w:color w:val="0D0D0D"/>
        </w:rPr>
        <w:t>O paciente avaliado</w:t>
      </w:r>
      <w:r w:rsidR="00C63E2B" w:rsidRPr="004A0A8C">
        <w:rPr>
          <w:color w:val="0D0D0D"/>
        </w:rPr>
        <w:t xml:space="preserve"> através da organização da epigenética é possível definir qual a disfunção estética, qual o grau da disfunção, para, assim, traçar o objetivo terapêutico.</w:t>
      </w:r>
      <w:r w:rsidRPr="004A0A8C">
        <w:rPr>
          <w:color w:val="0D0D0D"/>
        </w:rPr>
        <w:t xml:space="preserve"> </w:t>
      </w:r>
      <w:r w:rsidRPr="004A0A8C">
        <w:rPr>
          <w:color w:val="0D0D0D"/>
          <w:shd w:val="clear" w:color="auto" w:fill="FFFFFF"/>
        </w:rPr>
        <w:t xml:space="preserve"> A </w:t>
      </w:r>
      <w:r w:rsidRPr="004A0A8C">
        <w:rPr>
          <w:color w:val="0D0D0D"/>
          <w:shd w:val="clear" w:color="auto" w:fill="FFFFFF"/>
        </w:rPr>
        <w:lastRenderedPageBreak/>
        <w:t xml:space="preserve">compreensão de como a epigenética influência nas síndromes das desarmonias estéticas ajuda a promover no profissional da área uma mudança de atitudes a partir da necessidade de encarar tanto o cliente como o tratamento de forma ampla e global </w:t>
      </w:r>
      <w:r w:rsidR="000B687D" w:rsidRPr="004A0A8C">
        <w:rPr>
          <w:color w:val="0D0D0D"/>
          <w:shd w:val="clear" w:color="auto" w:fill="FFFFFF"/>
        </w:rPr>
        <w:t>(PIATTI</w:t>
      </w:r>
      <w:r w:rsidRPr="004A0A8C">
        <w:rPr>
          <w:color w:val="0D0D0D"/>
          <w:shd w:val="clear" w:color="auto" w:fill="FFFFFF"/>
        </w:rPr>
        <w:t>;2018)</w:t>
      </w:r>
    </w:p>
    <w:p w14:paraId="1B882B3E" w14:textId="77777777" w:rsidR="00C63E2B" w:rsidRPr="004A0A8C" w:rsidRDefault="00C63E2B" w:rsidP="00E42D79">
      <w:pPr>
        <w:pStyle w:val="NormalWeb"/>
        <w:shd w:val="clear" w:color="auto" w:fill="FFFFFF"/>
        <w:spacing w:before="0" w:beforeAutospacing="0" w:after="0" w:afterAutospacing="0" w:line="360" w:lineRule="auto"/>
        <w:ind w:firstLine="851"/>
        <w:jc w:val="both"/>
        <w:textAlignment w:val="baseline"/>
        <w:rPr>
          <w:color w:val="0D0D0D"/>
        </w:rPr>
      </w:pPr>
      <w:r w:rsidRPr="004A0A8C">
        <w:rPr>
          <w:color w:val="0D0D0D"/>
        </w:rPr>
        <w:t xml:space="preserve">Protocolos estéticos como </w:t>
      </w:r>
      <w:proofErr w:type="spellStart"/>
      <w:r w:rsidRPr="004A0A8C">
        <w:rPr>
          <w:color w:val="0D0D0D"/>
        </w:rPr>
        <w:t>criofrequência</w:t>
      </w:r>
      <w:proofErr w:type="spellEnd"/>
      <w:r w:rsidRPr="004A0A8C">
        <w:rPr>
          <w:color w:val="0D0D0D"/>
        </w:rPr>
        <w:t>, que trata e previne os sinais de expressão como rugas e flacidez, é um aplicador que emite ondas de rádio e faz com que haja agitação das moléculas de água. Essa agitação e rotação das moléculas de água, junto com o atrito do aplicador na pele, geram calor nos tecidos da pele, causando assim a d</w:t>
      </w:r>
      <w:r w:rsidRPr="004A0A8C">
        <w:rPr>
          <w:color w:val="0D0D0D"/>
          <w:shd w:val="clear" w:color="auto" w:fill="FFFFFF"/>
        </w:rPr>
        <w:t>estruição das células de gordura</w:t>
      </w:r>
      <w:r w:rsidR="00F23846" w:rsidRPr="004A0A8C">
        <w:rPr>
          <w:color w:val="0D0D0D"/>
          <w:shd w:val="clear" w:color="auto" w:fill="FFFFFF"/>
        </w:rPr>
        <w:t xml:space="preserve"> pelo aumento da temperatura</w:t>
      </w:r>
      <w:r w:rsidRPr="004A0A8C">
        <w:rPr>
          <w:color w:val="0D0D0D"/>
          <w:shd w:val="clear" w:color="auto" w:fill="FFFFFF"/>
        </w:rPr>
        <w:t xml:space="preserve">, </w:t>
      </w:r>
      <w:r w:rsidR="00F23846" w:rsidRPr="004A0A8C">
        <w:rPr>
          <w:color w:val="0D0D0D"/>
          <w:shd w:val="clear" w:color="auto" w:fill="FFFFFF"/>
        </w:rPr>
        <w:t xml:space="preserve">estimulando </w:t>
      </w:r>
      <w:r w:rsidRPr="004A0A8C">
        <w:rPr>
          <w:color w:val="0D0D0D"/>
          <w:shd w:val="clear" w:color="auto" w:fill="FFFFFF"/>
        </w:rPr>
        <w:t>a produção de colágeno e elastina.</w:t>
      </w:r>
      <w:r w:rsidR="00331871" w:rsidRPr="004A0A8C">
        <w:rPr>
          <w:color w:val="0D0D0D"/>
          <w:shd w:val="clear" w:color="auto" w:fill="FFFFFF"/>
        </w:rPr>
        <w:t xml:space="preserve"> (</w:t>
      </w:r>
      <w:r w:rsidR="00331871" w:rsidRPr="004A0A8C">
        <w:rPr>
          <w:color w:val="0D0D0D"/>
        </w:rPr>
        <w:t>ANA GUEDES; 2018)</w:t>
      </w:r>
    </w:p>
    <w:p w14:paraId="51EFBC65" w14:textId="77777777" w:rsidR="00C63E2B" w:rsidRPr="004A0A8C" w:rsidRDefault="00C63E2B" w:rsidP="00E42D79">
      <w:pPr>
        <w:pStyle w:val="NormalWeb"/>
        <w:shd w:val="clear" w:color="auto" w:fill="FFFFFF"/>
        <w:spacing w:before="0" w:beforeAutospacing="0" w:after="0" w:afterAutospacing="0" w:line="360" w:lineRule="auto"/>
        <w:ind w:firstLine="709"/>
        <w:jc w:val="both"/>
        <w:textAlignment w:val="baseline"/>
        <w:rPr>
          <w:color w:val="0D0D0D"/>
        </w:rPr>
      </w:pPr>
      <w:r w:rsidRPr="004A0A8C">
        <w:rPr>
          <w:color w:val="0D0D0D"/>
          <w:shd w:val="clear" w:color="auto" w:fill="FFFFFF"/>
        </w:rPr>
        <w:t xml:space="preserve">  As correntes da </w:t>
      </w:r>
      <w:proofErr w:type="spellStart"/>
      <w:r w:rsidRPr="004A0A8C">
        <w:rPr>
          <w:color w:val="0D0D0D"/>
          <w:shd w:val="clear" w:color="auto" w:fill="FFFFFF"/>
        </w:rPr>
        <w:t>criofrequência</w:t>
      </w:r>
      <w:proofErr w:type="spellEnd"/>
      <w:r w:rsidRPr="004A0A8C">
        <w:rPr>
          <w:color w:val="0D0D0D"/>
          <w:shd w:val="clear" w:color="auto" w:fill="FFFFFF"/>
        </w:rPr>
        <w:t xml:space="preserve"> podem gerar um </w:t>
      </w:r>
      <w:r w:rsidRPr="004A0A8C">
        <w:rPr>
          <w:color w:val="0D0D0D"/>
        </w:rPr>
        <w:t xml:space="preserve">calor de até 42°C, que aquece contrai </w:t>
      </w:r>
      <w:r w:rsidR="00F23846" w:rsidRPr="004A0A8C">
        <w:rPr>
          <w:color w:val="0D0D0D"/>
          <w:shd w:val="clear" w:color="auto" w:fill="FFFFFF"/>
        </w:rPr>
        <w:t>as fibras de colágeno e estimula o corpo a produzir novas fibras, nos</w:t>
      </w:r>
      <w:r w:rsidRPr="004A0A8C">
        <w:rPr>
          <w:color w:val="0D0D0D"/>
        </w:rPr>
        <w:t xml:space="preserve"> tecidos subcutâneos, enquanto um sistema de resfriamento protege a camada externa da pele (epiderme), garantindo a segurança e o conforto. Esse aquecimento controlado</w:t>
      </w:r>
      <w:r w:rsidR="00443BD5" w:rsidRPr="004A0A8C">
        <w:rPr>
          <w:color w:val="0D0D0D"/>
        </w:rPr>
        <w:t xml:space="preserve"> estimula </w:t>
      </w:r>
      <w:r w:rsidRPr="004A0A8C">
        <w:rPr>
          <w:color w:val="0D0D0D"/>
        </w:rPr>
        <w:t>a formação de novas fibras de colágeno e elastina, responsáveis pela elasticidade e sustentação da pele</w:t>
      </w:r>
      <w:r w:rsidR="00443BD5" w:rsidRPr="004A0A8C">
        <w:rPr>
          <w:color w:val="0D0D0D"/>
        </w:rPr>
        <w:t xml:space="preserve"> </w:t>
      </w:r>
      <w:r w:rsidR="00443BD5" w:rsidRPr="00B375A5">
        <w:rPr>
          <w:color w:val="0D0D0D"/>
          <w:u w:color="0D0D0D"/>
        </w:rPr>
        <w:t xml:space="preserve">enquanto </w:t>
      </w:r>
      <w:r w:rsidR="00443BD5" w:rsidRPr="004A0A8C">
        <w:rPr>
          <w:color w:val="0D0D0D"/>
          <w:u w:color="0D0D0D"/>
          <w:lang w:val="pt-PT"/>
        </w:rPr>
        <w:t>promove a oxigenação dos tecidos</w:t>
      </w:r>
      <w:r w:rsidRPr="004A0A8C">
        <w:rPr>
          <w:color w:val="0D0D0D"/>
        </w:rPr>
        <w:t>. Servido assim tanto para tratar ou prevenir futuras linhas de expressão.</w:t>
      </w:r>
      <w:r w:rsidR="00331871" w:rsidRPr="004A0A8C">
        <w:rPr>
          <w:color w:val="0D0D0D"/>
        </w:rPr>
        <w:t xml:space="preserve"> (GUEDES; 2018)</w:t>
      </w:r>
    </w:p>
    <w:p w14:paraId="751B447B" w14:textId="3FA58FE2" w:rsidR="00C63E2B" w:rsidRPr="004A0A8C" w:rsidRDefault="00C63E2B" w:rsidP="00B05742">
      <w:pPr>
        <w:pStyle w:val="NormalWeb"/>
        <w:shd w:val="clear" w:color="auto" w:fill="FFFFFF"/>
        <w:spacing w:before="0" w:beforeAutospacing="0" w:after="0" w:afterAutospacing="0" w:line="360" w:lineRule="auto"/>
        <w:ind w:firstLine="851"/>
        <w:jc w:val="both"/>
        <w:textAlignment w:val="baseline"/>
        <w:rPr>
          <w:color w:val="0D0D0D"/>
        </w:rPr>
      </w:pPr>
      <w:r w:rsidRPr="004A0A8C">
        <w:rPr>
          <w:color w:val="0D0D0D"/>
          <w:shd w:val="clear" w:color="auto" w:fill="FFFFFF"/>
        </w:rPr>
        <w:t>Outro protocolo estético aplicado por biomédicos é o laser de CO2 fracionado. Sendo recomendado para melhorar as rugas em volta dos olhos (</w:t>
      </w:r>
      <w:proofErr w:type="spellStart"/>
      <w:r w:rsidRPr="004A0A8C">
        <w:rPr>
          <w:color w:val="0D0D0D"/>
          <w:shd w:val="clear" w:color="auto" w:fill="FFFFFF"/>
        </w:rPr>
        <w:t>periorbitais</w:t>
      </w:r>
      <w:proofErr w:type="spellEnd"/>
      <w:r w:rsidRPr="004A0A8C">
        <w:rPr>
          <w:color w:val="0D0D0D"/>
          <w:shd w:val="clear" w:color="auto" w:fill="FFFFFF"/>
        </w:rPr>
        <w:t>), rugas finas em geral, para melhorar o envelhecimento ligado à</w:t>
      </w:r>
      <w:r w:rsidR="00443BD5" w:rsidRPr="004A0A8C">
        <w:rPr>
          <w:color w:val="0D0D0D"/>
          <w:shd w:val="clear" w:color="auto" w:fill="FFFFFF"/>
        </w:rPr>
        <w:t xml:space="preserve"> exposição aos raios solares (</w:t>
      </w:r>
      <w:proofErr w:type="spellStart"/>
      <w:r w:rsidR="00443BD5" w:rsidRPr="004A0A8C">
        <w:rPr>
          <w:color w:val="0D0D0D"/>
          <w:shd w:val="clear" w:color="auto" w:fill="FFFFFF"/>
        </w:rPr>
        <w:t>EROs</w:t>
      </w:r>
      <w:proofErr w:type="spellEnd"/>
      <w:r w:rsidR="00443BD5" w:rsidRPr="004A0A8C">
        <w:rPr>
          <w:color w:val="0D0D0D"/>
          <w:shd w:val="clear" w:color="auto" w:fill="FFFFFF"/>
        </w:rPr>
        <w:t xml:space="preserve">) </w:t>
      </w:r>
      <w:r w:rsidRPr="004A0A8C">
        <w:rPr>
          <w:color w:val="0D0D0D"/>
          <w:shd w:val="clear" w:color="auto" w:fill="FFFFFF"/>
        </w:rPr>
        <w:t>para melhorar a aspereza da pele, cicatrizes da acne, manchas e hidratação da pele</w:t>
      </w:r>
      <w:r w:rsidR="00B05742">
        <w:rPr>
          <w:color w:val="0D0D0D"/>
        </w:rPr>
        <w:t>.</w:t>
      </w:r>
      <w:r w:rsidR="00BB71DD">
        <w:rPr>
          <w:color w:val="0D0D0D"/>
        </w:rPr>
        <w:t xml:space="preserve"> </w:t>
      </w:r>
      <w:proofErr w:type="gramStart"/>
      <w:r w:rsidR="00B05742">
        <w:rPr>
          <w:color w:val="0D0D0D"/>
        </w:rPr>
        <w:t>(</w:t>
      </w:r>
      <w:proofErr w:type="gramEnd"/>
      <w:r w:rsidR="00B05742" w:rsidRPr="004A0A8C">
        <w:rPr>
          <w:color w:val="0D0D0D"/>
        </w:rPr>
        <w:t>PRÓ-CORPO</w:t>
      </w:r>
      <w:r w:rsidR="00B05742">
        <w:rPr>
          <w:color w:val="0D0D0D"/>
        </w:rPr>
        <w:t>;2018)</w:t>
      </w:r>
    </w:p>
    <w:p w14:paraId="321F2210" w14:textId="77777777" w:rsidR="00CF7ED4" w:rsidRPr="004A0A8C" w:rsidRDefault="00CF7ED4" w:rsidP="00E42D79">
      <w:pPr>
        <w:pStyle w:val="NormalWeb"/>
        <w:shd w:val="clear" w:color="auto" w:fill="FFFFFF"/>
        <w:spacing w:before="0" w:beforeAutospacing="0" w:after="0" w:afterAutospacing="0" w:line="360" w:lineRule="auto"/>
        <w:ind w:firstLine="851"/>
        <w:jc w:val="both"/>
        <w:textAlignment w:val="baseline"/>
        <w:rPr>
          <w:color w:val="0D0D0D"/>
        </w:rPr>
      </w:pPr>
    </w:p>
    <w:p w14:paraId="6F6A918F" w14:textId="3CCE39B3" w:rsidR="0013421F" w:rsidRPr="004A0A8C" w:rsidRDefault="002B1BBA" w:rsidP="00E42D79">
      <w:pPr>
        <w:pStyle w:val="NormalWeb"/>
        <w:shd w:val="clear" w:color="auto" w:fill="FFFFFF"/>
        <w:spacing w:before="0" w:beforeAutospacing="0" w:after="0" w:afterAutospacing="0" w:line="360" w:lineRule="auto"/>
        <w:ind w:firstLine="851"/>
        <w:jc w:val="both"/>
        <w:textAlignment w:val="baseline"/>
        <w:rPr>
          <w:color w:val="0D0D0D"/>
        </w:rPr>
      </w:pPr>
      <w:r>
        <w:rPr>
          <w:noProof/>
        </w:rPr>
        <w:drawing>
          <wp:anchor distT="0" distB="0" distL="114300" distR="114300" simplePos="0" relativeHeight="251658752" behindDoc="0" locked="0" layoutInCell="1" allowOverlap="1" wp14:anchorId="329AAF87" wp14:editId="6B371FDC">
            <wp:simplePos x="0" y="0"/>
            <wp:positionH relativeFrom="column">
              <wp:posOffset>585470</wp:posOffset>
            </wp:positionH>
            <wp:positionV relativeFrom="paragraph">
              <wp:posOffset>7620</wp:posOffset>
            </wp:positionV>
            <wp:extent cx="4438650" cy="1838325"/>
            <wp:effectExtent l="0" t="0" r="0" b="0"/>
            <wp:wrapSquare wrapText="bothSides"/>
            <wp:docPr id="1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8">
                      <a:extLst>
                        <a:ext uri="{28A0092B-C50C-407E-A947-70E740481C1C}">
                          <a14:useLocalDpi xmlns:a14="http://schemas.microsoft.com/office/drawing/2010/main" val="0"/>
                        </a:ext>
                      </a:extLst>
                    </a:blip>
                    <a:srcRect l="29091" t="23824" r="27768" b="45294"/>
                    <a:stretch>
                      <a:fillRect/>
                    </a:stretch>
                  </pic:blipFill>
                  <pic:spPr bwMode="auto">
                    <a:xfrm>
                      <a:off x="0" y="0"/>
                      <a:ext cx="4438650" cy="1838325"/>
                    </a:xfrm>
                    <a:prstGeom prst="rect">
                      <a:avLst/>
                    </a:prstGeom>
                    <a:noFill/>
                  </pic:spPr>
                </pic:pic>
              </a:graphicData>
            </a:graphic>
            <wp14:sizeRelH relativeFrom="page">
              <wp14:pctWidth>0</wp14:pctWidth>
            </wp14:sizeRelH>
            <wp14:sizeRelV relativeFrom="page">
              <wp14:pctHeight>0</wp14:pctHeight>
            </wp14:sizeRelV>
          </wp:anchor>
        </w:drawing>
      </w:r>
      <w:r w:rsidR="00A2506E" w:rsidRPr="00A2506E">
        <w:rPr>
          <w:noProof/>
        </w:rPr>
        <w:t xml:space="preserve"> </w:t>
      </w:r>
    </w:p>
    <w:p w14:paraId="665EFB4E" w14:textId="77777777" w:rsidR="00B05742" w:rsidRDefault="00B05742" w:rsidP="00A2506E">
      <w:pPr>
        <w:pStyle w:val="NormalWeb"/>
        <w:shd w:val="clear" w:color="auto" w:fill="FFFFFF"/>
        <w:spacing w:before="0" w:beforeAutospacing="0" w:after="0" w:afterAutospacing="0" w:line="360" w:lineRule="auto"/>
        <w:ind w:firstLine="851"/>
        <w:jc w:val="both"/>
        <w:textAlignment w:val="baseline"/>
        <w:rPr>
          <w:color w:val="0D0D0D"/>
          <w:sz w:val="20"/>
          <w:szCs w:val="20"/>
        </w:rPr>
      </w:pPr>
    </w:p>
    <w:p w14:paraId="64DBCFF4" w14:textId="77777777" w:rsidR="00B05742" w:rsidRDefault="00B05742" w:rsidP="00A2506E">
      <w:pPr>
        <w:pStyle w:val="NormalWeb"/>
        <w:shd w:val="clear" w:color="auto" w:fill="FFFFFF"/>
        <w:spacing w:before="0" w:beforeAutospacing="0" w:after="0" w:afterAutospacing="0" w:line="360" w:lineRule="auto"/>
        <w:ind w:firstLine="851"/>
        <w:jc w:val="both"/>
        <w:textAlignment w:val="baseline"/>
        <w:rPr>
          <w:color w:val="0D0D0D"/>
          <w:sz w:val="20"/>
          <w:szCs w:val="20"/>
        </w:rPr>
      </w:pPr>
    </w:p>
    <w:p w14:paraId="5FC59DB4" w14:textId="6D750E18" w:rsidR="00B05742" w:rsidRPr="00B05742" w:rsidRDefault="00B05742" w:rsidP="00B05742">
      <w:pPr>
        <w:pStyle w:val="NormalWeb"/>
        <w:shd w:val="clear" w:color="auto" w:fill="FFFFFF"/>
        <w:spacing w:before="240" w:beforeAutospacing="0" w:after="0" w:afterAutospacing="0" w:line="360" w:lineRule="auto"/>
        <w:ind w:firstLine="709"/>
        <w:textAlignment w:val="baseline"/>
        <w:rPr>
          <w:color w:val="0D0D0D"/>
          <w:sz w:val="20"/>
          <w:szCs w:val="20"/>
        </w:rPr>
      </w:pPr>
      <w:commentRangeStart w:id="14"/>
      <w:r>
        <w:rPr>
          <w:sz w:val="20"/>
          <w:szCs w:val="20"/>
        </w:rPr>
        <w:t>Figura</w:t>
      </w:r>
      <w:r w:rsidR="002B1BBA">
        <w:rPr>
          <w:sz w:val="20"/>
          <w:szCs w:val="20"/>
        </w:rPr>
        <w:t xml:space="preserve"> </w:t>
      </w:r>
      <w:r>
        <w:rPr>
          <w:sz w:val="20"/>
          <w:szCs w:val="20"/>
        </w:rPr>
        <w:t>2:</w:t>
      </w:r>
      <w:r w:rsidRPr="00B05742">
        <w:rPr>
          <w:sz w:val="20"/>
          <w:szCs w:val="20"/>
        </w:rPr>
        <w:t xml:space="preserve"> Resultado do tratamento a laser depois de 1 ano. </w:t>
      </w:r>
      <w:commentRangeEnd w:id="14"/>
      <w:r w:rsidR="002B1BBA">
        <w:rPr>
          <w:rStyle w:val="Refdecomentrio"/>
          <w:rFonts w:ascii="Calibri" w:eastAsia="Calibri" w:hAnsi="Calibri"/>
          <w:lang w:eastAsia="en-US"/>
        </w:rPr>
        <w:commentReference w:id="14"/>
      </w:r>
      <w:r w:rsidRPr="00B05742">
        <w:rPr>
          <w:sz w:val="20"/>
          <w:szCs w:val="20"/>
        </w:rPr>
        <w:t>Fonte: CAMPOS &amp; GONTIJO, 2010.</w:t>
      </w:r>
    </w:p>
    <w:p w14:paraId="3B3FE8F8" w14:textId="77777777" w:rsidR="00C63E2B" w:rsidRPr="004A0A8C" w:rsidRDefault="00C63E2B" w:rsidP="00B05742">
      <w:pPr>
        <w:pStyle w:val="NormalWeb"/>
        <w:shd w:val="clear" w:color="auto" w:fill="FFFFFF"/>
        <w:spacing w:before="240" w:beforeAutospacing="0" w:after="0" w:afterAutospacing="0" w:line="360" w:lineRule="auto"/>
        <w:ind w:firstLine="709"/>
        <w:jc w:val="both"/>
        <w:textAlignment w:val="baseline"/>
        <w:rPr>
          <w:color w:val="0D0D0D"/>
        </w:rPr>
      </w:pPr>
      <w:r w:rsidRPr="004A0A8C">
        <w:rPr>
          <w:color w:val="0D0D0D"/>
          <w:shd w:val="clear" w:color="auto" w:fill="FFFFFF"/>
        </w:rPr>
        <w:t xml:space="preserve">O laser de CO2 atinge a epiderme e a derme. Na epiderme, o laser tem um efeito de </w:t>
      </w:r>
      <w:r w:rsidRPr="004A0A8C">
        <w:rPr>
          <w:i/>
          <w:color w:val="0D0D0D"/>
          <w:shd w:val="clear" w:color="auto" w:fill="FFFFFF"/>
        </w:rPr>
        <w:t>peeling</w:t>
      </w:r>
      <w:r w:rsidRPr="004A0A8C">
        <w:rPr>
          <w:color w:val="0D0D0D"/>
          <w:shd w:val="clear" w:color="auto" w:fill="FFFFFF"/>
        </w:rPr>
        <w:t xml:space="preserve">, já que a pele irá provocar a descamação da pele, levando assim a um processo de </w:t>
      </w:r>
      <w:r w:rsidRPr="004A0A8C">
        <w:rPr>
          <w:color w:val="0D0D0D"/>
          <w:shd w:val="clear" w:color="auto" w:fill="FFFFFF"/>
        </w:rPr>
        <w:lastRenderedPageBreak/>
        <w:t>renovação celular. Já na derme haverá estimulação da produção de colágeno e reorganização das fibras do colágeno já existentes. Como resultado, a pele irá ficar mais lisa, esticada, firme e luminosa, com a melhora das manchas, rugas e cicatrizes.</w:t>
      </w:r>
      <w:r w:rsidR="00443BD5" w:rsidRPr="004A0A8C">
        <w:rPr>
          <w:color w:val="0D0D0D"/>
          <w:shd w:val="clear" w:color="auto" w:fill="FFFFFF"/>
        </w:rPr>
        <w:t xml:space="preserve"> (AYRES; 2010)</w:t>
      </w:r>
    </w:p>
    <w:p w14:paraId="1DD93F1F" w14:textId="77777777" w:rsidR="00C63E2B" w:rsidRPr="004A0A8C" w:rsidRDefault="00C63E2B" w:rsidP="00E42D79">
      <w:pPr>
        <w:pStyle w:val="NormalWeb"/>
        <w:shd w:val="clear" w:color="auto" w:fill="FFFFFF"/>
        <w:spacing w:before="0" w:beforeAutospacing="0" w:after="0" w:afterAutospacing="0" w:line="360" w:lineRule="auto"/>
        <w:ind w:firstLine="851"/>
        <w:jc w:val="both"/>
        <w:textAlignment w:val="baseline"/>
        <w:rPr>
          <w:color w:val="0D0D0D"/>
          <w:shd w:val="clear" w:color="auto" w:fill="FFFFFF"/>
        </w:rPr>
      </w:pPr>
      <w:r w:rsidRPr="004A0A8C">
        <w:rPr>
          <w:color w:val="0D0D0D"/>
          <w:shd w:val="clear" w:color="auto" w:fill="FFFFFF"/>
        </w:rPr>
        <w:t xml:space="preserve">Diferente da </w:t>
      </w:r>
      <w:proofErr w:type="spellStart"/>
      <w:r w:rsidRPr="004A0A8C">
        <w:rPr>
          <w:color w:val="0D0D0D"/>
          <w:shd w:val="clear" w:color="auto" w:fill="FFFFFF"/>
        </w:rPr>
        <w:t>c</w:t>
      </w:r>
      <w:r w:rsidR="00331871" w:rsidRPr="004A0A8C">
        <w:rPr>
          <w:color w:val="0D0D0D"/>
          <w:shd w:val="clear" w:color="auto" w:fill="FFFFFF"/>
        </w:rPr>
        <w:t>riofrequência</w:t>
      </w:r>
      <w:proofErr w:type="spellEnd"/>
      <w:r w:rsidR="00331871" w:rsidRPr="004A0A8C">
        <w:rPr>
          <w:color w:val="0D0D0D"/>
          <w:shd w:val="clear" w:color="auto" w:fill="FFFFFF"/>
        </w:rPr>
        <w:t xml:space="preserve"> seu processo de pós-operatório</w:t>
      </w:r>
      <w:r w:rsidRPr="004A0A8C">
        <w:rPr>
          <w:color w:val="0D0D0D"/>
          <w:shd w:val="clear" w:color="auto" w:fill="FFFFFF"/>
        </w:rPr>
        <w:t xml:space="preserve"> exige mais cuidados como não expor ao sol, uso de pomadas e outras restrições que</w:t>
      </w:r>
      <w:r w:rsidR="001E702F" w:rsidRPr="004A0A8C">
        <w:rPr>
          <w:color w:val="0D0D0D"/>
          <w:shd w:val="clear" w:color="auto" w:fill="FFFFFF"/>
        </w:rPr>
        <w:t>,</w:t>
      </w:r>
      <w:r w:rsidRPr="004A0A8C">
        <w:rPr>
          <w:color w:val="0D0D0D"/>
          <w:shd w:val="clear" w:color="auto" w:fill="FFFFFF"/>
        </w:rPr>
        <w:t xml:space="preserve"> diferente de um procedimento não invasivo não necessita de repouso, apenas cuidados. Fazendo com que as técnicas biomédicas se</w:t>
      </w:r>
      <w:r w:rsidR="001E702F" w:rsidRPr="004A0A8C">
        <w:rPr>
          <w:color w:val="0D0D0D"/>
          <w:shd w:val="clear" w:color="auto" w:fill="FFFFFF"/>
        </w:rPr>
        <w:t>jam cada vez mais requisitadas. (WULLKAN;2019)</w:t>
      </w:r>
    </w:p>
    <w:p w14:paraId="3257579D" w14:textId="77777777" w:rsidR="00885B51" w:rsidRPr="004A0A8C" w:rsidRDefault="003259DE" w:rsidP="00E42D79">
      <w:pPr>
        <w:pStyle w:val="Ttulo3"/>
        <w:jc w:val="both"/>
        <w:rPr>
          <w:b w:val="0"/>
          <w:color w:val="0D0D0D"/>
        </w:rPr>
      </w:pPr>
      <w:r w:rsidRPr="004A0A8C">
        <w:rPr>
          <w:b w:val="0"/>
          <w:color w:val="0D0D0D"/>
          <w:shd w:val="clear" w:color="auto" w:fill="FFFFFF"/>
        </w:rPr>
        <w:t> </w:t>
      </w:r>
    </w:p>
    <w:p w14:paraId="5BC8E339" w14:textId="77777777" w:rsidR="00A81D96" w:rsidRPr="004A0A8C" w:rsidRDefault="00342614" w:rsidP="00E42D79">
      <w:pPr>
        <w:pStyle w:val="Ttulo3"/>
        <w:jc w:val="both"/>
        <w:rPr>
          <w:color w:val="0D0D0D"/>
        </w:rPr>
      </w:pPr>
      <w:r w:rsidRPr="004A0A8C">
        <w:rPr>
          <w:color w:val="0D0D0D"/>
        </w:rPr>
        <w:t>CONCLUSÃO</w:t>
      </w:r>
    </w:p>
    <w:p w14:paraId="44C1DC98" w14:textId="77777777" w:rsidR="00331871" w:rsidRPr="004A0A8C" w:rsidRDefault="00331871" w:rsidP="00E42D79">
      <w:pPr>
        <w:spacing w:line="360" w:lineRule="auto"/>
        <w:rPr>
          <w:rFonts w:ascii="Times New Roman" w:hAnsi="Times New Roman"/>
          <w:color w:val="0D0D0D"/>
          <w:sz w:val="24"/>
          <w:szCs w:val="24"/>
        </w:rPr>
      </w:pPr>
    </w:p>
    <w:p w14:paraId="5C3899B8" w14:textId="70565022" w:rsidR="00CF7ED4" w:rsidRPr="004A0A8C" w:rsidRDefault="003F2B35" w:rsidP="00E42D79">
      <w:pPr>
        <w:spacing w:line="360" w:lineRule="auto"/>
        <w:ind w:firstLine="709"/>
        <w:jc w:val="both"/>
        <w:rPr>
          <w:rFonts w:ascii="Times New Roman" w:hAnsi="Times New Roman"/>
          <w:color w:val="0D0D0D"/>
          <w:sz w:val="24"/>
          <w:szCs w:val="24"/>
        </w:rPr>
      </w:pPr>
      <w:r w:rsidRPr="004A0A8C">
        <w:rPr>
          <w:rFonts w:ascii="Times New Roman" w:hAnsi="Times New Roman"/>
          <w:color w:val="0D0D0D"/>
          <w:sz w:val="24"/>
          <w:szCs w:val="24"/>
          <w:shd w:val="clear" w:color="auto" w:fill="FFFFFF"/>
        </w:rPr>
        <w:t>Pode-se</w:t>
      </w:r>
      <w:r w:rsidR="00247193" w:rsidRPr="004A0A8C">
        <w:rPr>
          <w:rFonts w:ascii="Times New Roman" w:hAnsi="Times New Roman"/>
          <w:color w:val="0D0D0D"/>
          <w:sz w:val="24"/>
          <w:szCs w:val="24"/>
          <w:shd w:val="clear" w:color="auto" w:fill="FFFFFF"/>
        </w:rPr>
        <w:t xml:space="preserve"> concluir </w:t>
      </w:r>
      <w:r w:rsidR="008512FF" w:rsidRPr="004A0A8C">
        <w:rPr>
          <w:rFonts w:ascii="Times New Roman" w:hAnsi="Times New Roman"/>
          <w:color w:val="0D0D0D"/>
          <w:sz w:val="24"/>
          <w:szCs w:val="24"/>
          <w:shd w:val="clear" w:color="auto" w:fill="FFFFFF"/>
        </w:rPr>
        <w:t>que a teoria do</w:t>
      </w:r>
      <w:r w:rsidR="008512FF" w:rsidRPr="004A0A8C">
        <w:rPr>
          <w:rFonts w:ascii="Times New Roman" w:hAnsi="Times New Roman"/>
          <w:i/>
          <w:color w:val="0D0D0D"/>
          <w:sz w:val="24"/>
          <w:szCs w:val="24"/>
        </w:rPr>
        <w:t xml:space="preserve"> </w:t>
      </w:r>
      <w:r w:rsidR="008512FF" w:rsidRPr="004A0A8C">
        <w:rPr>
          <w:rFonts w:ascii="Times New Roman" w:hAnsi="Times New Roman"/>
          <w:color w:val="0D0D0D"/>
          <w:sz w:val="24"/>
          <w:szCs w:val="24"/>
        </w:rPr>
        <w:t xml:space="preserve">encurtamento dos telômeros </w:t>
      </w:r>
      <w:r w:rsidRPr="004A0A8C">
        <w:rPr>
          <w:rFonts w:ascii="Times New Roman" w:hAnsi="Times New Roman"/>
          <w:color w:val="0D0D0D"/>
          <w:sz w:val="24"/>
          <w:szCs w:val="24"/>
          <w:shd w:val="clear" w:color="auto" w:fill="FFFFFF"/>
        </w:rPr>
        <w:t>co</w:t>
      </w:r>
      <w:r w:rsidR="00247193" w:rsidRPr="004A0A8C">
        <w:rPr>
          <w:rFonts w:ascii="Times New Roman" w:hAnsi="Times New Roman"/>
          <w:color w:val="0D0D0D"/>
          <w:sz w:val="24"/>
          <w:szCs w:val="24"/>
          <w:shd w:val="clear" w:color="auto" w:fill="FFFFFF"/>
        </w:rPr>
        <w:t>m a teoria dos radicais livres, alteram o cont</w:t>
      </w:r>
      <w:r w:rsidR="00B05742">
        <w:rPr>
          <w:rFonts w:ascii="Times New Roman" w:hAnsi="Times New Roman"/>
          <w:color w:val="0D0D0D"/>
          <w:sz w:val="24"/>
          <w:szCs w:val="24"/>
          <w:shd w:val="clear" w:color="auto" w:fill="FFFFFF"/>
        </w:rPr>
        <w:t>role epigenético da expressão gê</w:t>
      </w:r>
      <w:r w:rsidR="00247193" w:rsidRPr="004A0A8C">
        <w:rPr>
          <w:rFonts w:ascii="Times New Roman" w:hAnsi="Times New Roman"/>
          <w:color w:val="0D0D0D"/>
          <w:sz w:val="24"/>
          <w:szCs w:val="24"/>
          <w:shd w:val="clear" w:color="auto" w:fill="FFFFFF"/>
        </w:rPr>
        <w:t xml:space="preserve">nica, tornando-se responsáveis pelas diversas alterações celulares como </w:t>
      </w:r>
      <w:r w:rsidR="002B1BBA">
        <w:rPr>
          <w:rFonts w:ascii="Times New Roman" w:hAnsi="Times New Roman"/>
          <w:color w:val="0D0D0D"/>
          <w:sz w:val="24"/>
          <w:szCs w:val="24"/>
          <w:shd w:val="clear" w:color="auto" w:fill="FFFFFF"/>
        </w:rPr>
        <w:t>o</w:t>
      </w:r>
      <w:r w:rsidR="00247193" w:rsidRPr="004A0A8C">
        <w:rPr>
          <w:rFonts w:ascii="Times New Roman" w:hAnsi="Times New Roman"/>
          <w:color w:val="0D0D0D"/>
          <w:sz w:val="24"/>
          <w:szCs w:val="24"/>
          <w:shd w:val="clear" w:color="auto" w:fill="FFFFFF"/>
        </w:rPr>
        <w:t xml:space="preserve"> envelhecimento celular</w:t>
      </w:r>
      <w:r w:rsidRPr="004A0A8C">
        <w:rPr>
          <w:rFonts w:ascii="Times New Roman" w:hAnsi="Times New Roman"/>
          <w:color w:val="0D0D0D"/>
          <w:sz w:val="24"/>
          <w:szCs w:val="24"/>
        </w:rPr>
        <w:t xml:space="preserve">. </w:t>
      </w:r>
    </w:p>
    <w:p w14:paraId="026E1445" w14:textId="77777777" w:rsidR="00255D33" w:rsidRPr="004A0A8C" w:rsidRDefault="00331871" w:rsidP="00247193">
      <w:pPr>
        <w:spacing w:line="360" w:lineRule="auto"/>
        <w:ind w:firstLine="709"/>
        <w:jc w:val="both"/>
        <w:rPr>
          <w:rFonts w:ascii="Times New Roman" w:hAnsi="Times New Roman"/>
          <w:color w:val="0D0D0D"/>
          <w:sz w:val="24"/>
          <w:szCs w:val="24"/>
        </w:rPr>
      </w:pPr>
      <w:commentRangeStart w:id="15"/>
      <w:r w:rsidRPr="004A0A8C">
        <w:rPr>
          <w:rFonts w:ascii="Times New Roman" w:hAnsi="Times New Roman"/>
          <w:color w:val="0D0D0D"/>
          <w:sz w:val="24"/>
          <w:szCs w:val="24"/>
          <w:shd w:val="clear" w:color="auto" w:fill="FFFFFF"/>
        </w:rPr>
        <w:t>O envelhecimento é o conjunto de processos que afetam significativamente a aparência humana. As células da pele, apesar de conterem a mesma informação genética, apresentam perfis fenotípicos m</w:t>
      </w:r>
      <w:r w:rsidR="00B05742">
        <w:rPr>
          <w:rFonts w:ascii="Times New Roman" w:hAnsi="Times New Roman"/>
          <w:color w:val="0D0D0D"/>
          <w:sz w:val="24"/>
          <w:szCs w:val="24"/>
          <w:shd w:val="clear" w:color="auto" w:fill="FFFFFF"/>
        </w:rPr>
        <w:t>uito diferentes, fruto de um acú</w:t>
      </w:r>
      <w:r w:rsidRPr="004A0A8C">
        <w:rPr>
          <w:rFonts w:ascii="Times New Roman" w:hAnsi="Times New Roman"/>
          <w:color w:val="0D0D0D"/>
          <w:sz w:val="24"/>
          <w:szCs w:val="24"/>
          <w:shd w:val="clear" w:color="auto" w:fill="FFFFFF"/>
        </w:rPr>
        <w:t>mulo de fatores intrínsec</w:t>
      </w:r>
      <w:r w:rsidR="00CF7ED4" w:rsidRPr="004A0A8C">
        <w:rPr>
          <w:rFonts w:ascii="Times New Roman" w:hAnsi="Times New Roman"/>
          <w:color w:val="0D0D0D"/>
          <w:sz w:val="24"/>
          <w:szCs w:val="24"/>
          <w:shd w:val="clear" w:color="auto" w:fill="FFFFFF"/>
        </w:rPr>
        <w:t xml:space="preserve">os e extrínsecos ao organismo como vimos nas teorias do envelhecimento. </w:t>
      </w:r>
      <w:r w:rsidR="00CF7ED4" w:rsidRPr="004A0A8C">
        <w:rPr>
          <w:rFonts w:ascii="Times New Roman" w:hAnsi="Times New Roman"/>
          <w:color w:val="0D0D0D"/>
          <w:sz w:val="24"/>
          <w:szCs w:val="24"/>
        </w:rPr>
        <w:t xml:space="preserve">O envelhecimento mesmo sendo algo interrupto e progressivo da vida, pode ser acelerado, se comparado a diversos fatores aqui mencionados. Podendo ser tratado e retardado com protocolos estéticos exclusivo. </w:t>
      </w:r>
      <w:commentRangeEnd w:id="15"/>
      <w:r w:rsidR="002B1BBA">
        <w:rPr>
          <w:rStyle w:val="Refdecomentrio"/>
        </w:rPr>
        <w:commentReference w:id="15"/>
      </w:r>
    </w:p>
    <w:p w14:paraId="540C482C" w14:textId="77777777" w:rsidR="00331871" w:rsidRPr="004A0A8C" w:rsidRDefault="00331871" w:rsidP="00E42D79">
      <w:pPr>
        <w:pStyle w:val="Ttulo3"/>
        <w:ind w:firstLine="709"/>
        <w:jc w:val="both"/>
        <w:rPr>
          <w:b w:val="0"/>
          <w:color w:val="0D0D0D"/>
          <w:shd w:val="clear" w:color="auto" w:fill="FFFFFF"/>
        </w:rPr>
      </w:pPr>
      <w:r w:rsidRPr="004A0A8C">
        <w:rPr>
          <w:b w:val="0"/>
          <w:color w:val="0D0D0D"/>
          <w:shd w:val="clear" w:color="auto" w:fill="FFFFFF"/>
        </w:rPr>
        <w:t xml:space="preserve">Atualmente a boa aparência de um indivíduo é </w:t>
      </w:r>
      <w:r w:rsidR="00EE2D9C" w:rsidRPr="004A0A8C">
        <w:rPr>
          <w:b w:val="0"/>
          <w:color w:val="0D0D0D"/>
          <w:shd w:val="clear" w:color="auto" w:fill="FFFFFF"/>
        </w:rPr>
        <w:t>procurada</w:t>
      </w:r>
      <w:r w:rsidRPr="004A0A8C">
        <w:rPr>
          <w:b w:val="0"/>
          <w:color w:val="0D0D0D"/>
          <w:shd w:val="clear" w:color="auto" w:fill="FFFFFF"/>
        </w:rPr>
        <w:t xml:space="preserve"> pela população, pelo que se torna essencial o uso de novas abordagens realizadas por biomédicos, que tenham como objetivo retardar e contrariar o processo de envelhecimento, responsável pela alteração </w:t>
      </w:r>
      <w:proofErr w:type="gramStart"/>
      <w:r w:rsidRPr="004A0A8C">
        <w:rPr>
          <w:b w:val="0"/>
          <w:color w:val="0D0D0D"/>
          <w:shd w:val="clear" w:color="auto" w:fill="FFFFFF"/>
        </w:rPr>
        <w:t>do mesmo</w:t>
      </w:r>
      <w:proofErr w:type="gramEnd"/>
      <w:r w:rsidRPr="004A0A8C">
        <w:rPr>
          <w:b w:val="0"/>
          <w:color w:val="0D0D0D"/>
          <w:shd w:val="clear" w:color="auto" w:fill="FFFFFF"/>
        </w:rPr>
        <w:t>.</w:t>
      </w:r>
    </w:p>
    <w:p w14:paraId="7639A729" w14:textId="77777777" w:rsidR="00342614" w:rsidRPr="004A0A8C" w:rsidRDefault="00331871" w:rsidP="00E42D79">
      <w:pPr>
        <w:spacing w:line="360" w:lineRule="auto"/>
        <w:ind w:firstLine="709"/>
        <w:jc w:val="both"/>
        <w:rPr>
          <w:rFonts w:ascii="Times New Roman" w:hAnsi="Times New Roman"/>
          <w:color w:val="0D0D0D"/>
          <w:sz w:val="24"/>
          <w:szCs w:val="24"/>
        </w:rPr>
      </w:pPr>
      <w:r w:rsidRPr="004A0A8C">
        <w:rPr>
          <w:rFonts w:ascii="Times New Roman" w:hAnsi="Times New Roman"/>
          <w:color w:val="0D0D0D"/>
          <w:sz w:val="24"/>
          <w:szCs w:val="24"/>
        </w:rPr>
        <w:t>Devido aos</w:t>
      </w:r>
      <w:r w:rsidR="008C2F80" w:rsidRPr="004A0A8C">
        <w:rPr>
          <w:rFonts w:ascii="Times New Roman" w:hAnsi="Times New Roman"/>
          <w:color w:val="0D0D0D"/>
          <w:sz w:val="24"/>
          <w:szCs w:val="24"/>
        </w:rPr>
        <w:t xml:space="preserve"> fatores os tratamentos estéticos aqui citados, realizados com o estudo </w:t>
      </w:r>
      <w:r w:rsidR="00EE2D9C" w:rsidRPr="004A0A8C">
        <w:rPr>
          <w:rFonts w:ascii="Times New Roman" w:hAnsi="Times New Roman"/>
          <w:color w:val="0D0D0D"/>
          <w:sz w:val="24"/>
          <w:szCs w:val="24"/>
        </w:rPr>
        <w:t>e práticas biomédicas</w:t>
      </w:r>
      <w:r w:rsidR="008C2F80" w:rsidRPr="004A0A8C">
        <w:rPr>
          <w:rFonts w:ascii="Times New Roman" w:hAnsi="Times New Roman"/>
          <w:color w:val="0D0D0D"/>
          <w:sz w:val="24"/>
          <w:szCs w:val="24"/>
        </w:rPr>
        <w:t>,</w:t>
      </w:r>
      <w:r w:rsidR="00B5073F" w:rsidRPr="004A0A8C">
        <w:rPr>
          <w:rFonts w:ascii="Times New Roman" w:hAnsi="Times New Roman"/>
          <w:color w:val="0D0D0D"/>
          <w:sz w:val="24"/>
          <w:szCs w:val="24"/>
        </w:rPr>
        <w:t xml:space="preserve"> apresenta</w:t>
      </w:r>
      <w:r w:rsidR="008C2F80" w:rsidRPr="004A0A8C">
        <w:rPr>
          <w:rFonts w:ascii="Times New Roman" w:hAnsi="Times New Roman"/>
          <w:color w:val="0D0D0D"/>
          <w:sz w:val="24"/>
          <w:szCs w:val="24"/>
        </w:rPr>
        <w:t>m</w:t>
      </w:r>
      <w:r w:rsidR="00B5073F" w:rsidRPr="004A0A8C">
        <w:rPr>
          <w:rFonts w:ascii="Times New Roman" w:hAnsi="Times New Roman"/>
          <w:color w:val="0D0D0D"/>
          <w:sz w:val="24"/>
          <w:szCs w:val="24"/>
        </w:rPr>
        <w:t xml:space="preserve"> </w:t>
      </w:r>
      <w:r w:rsidR="00EE2D9C" w:rsidRPr="004A0A8C">
        <w:rPr>
          <w:rFonts w:ascii="Times New Roman" w:hAnsi="Times New Roman"/>
          <w:color w:val="0D0D0D"/>
          <w:sz w:val="24"/>
          <w:szCs w:val="24"/>
        </w:rPr>
        <w:t>maiores vantagens profissionais quando oferecem</w:t>
      </w:r>
      <w:r w:rsidR="00B5073F" w:rsidRPr="004A0A8C">
        <w:rPr>
          <w:rFonts w:ascii="Times New Roman" w:hAnsi="Times New Roman"/>
          <w:color w:val="0D0D0D"/>
          <w:sz w:val="24"/>
          <w:szCs w:val="24"/>
        </w:rPr>
        <w:t xml:space="preserve"> protocol</w:t>
      </w:r>
      <w:r w:rsidR="00EE2D9C" w:rsidRPr="004A0A8C">
        <w:rPr>
          <w:rFonts w:ascii="Times New Roman" w:hAnsi="Times New Roman"/>
          <w:color w:val="0D0D0D"/>
          <w:sz w:val="24"/>
          <w:szCs w:val="24"/>
        </w:rPr>
        <w:t xml:space="preserve">o específico e único para cada paciente, </w:t>
      </w:r>
      <w:r w:rsidR="00B5073F" w:rsidRPr="004A0A8C">
        <w:rPr>
          <w:rFonts w:ascii="Times New Roman" w:hAnsi="Times New Roman"/>
          <w:color w:val="0D0D0D"/>
          <w:sz w:val="24"/>
          <w:szCs w:val="24"/>
        </w:rPr>
        <w:t>de acordo com suas particularidades e necessidades a partir de seus hábitos e da ação do ambiente sobre seu modo de vida, com resultados mais eficientes e com possibilidade de perdurarem por mais tempo.</w:t>
      </w:r>
    </w:p>
    <w:p w14:paraId="1CCEC54F" w14:textId="77777777" w:rsidR="0092442A" w:rsidRPr="004A0A8C" w:rsidRDefault="00E061B5" w:rsidP="00E42D79">
      <w:pPr>
        <w:spacing w:line="360" w:lineRule="auto"/>
        <w:ind w:firstLine="709"/>
        <w:rPr>
          <w:rFonts w:ascii="Times New Roman" w:hAnsi="Times New Roman"/>
          <w:color w:val="0D0D0D"/>
          <w:sz w:val="24"/>
          <w:szCs w:val="24"/>
          <w:shd w:val="clear" w:color="auto" w:fill="FFFFFF"/>
        </w:rPr>
      </w:pPr>
      <w:r w:rsidRPr="004A0A8C">
        <w:rPr>
          <w:rFonts w:ascii="Times New Roman" w:hAnsi="Times New Roman"/>
          <w:iCs/>
          <w:color w:val="0D0D0D"/>
          <w:sz w:val="24"/>
          <w:szCs w:val="24"/>
          <w:shd w:val="clear" w:color="auto" w:fill="FFFFFF"/>
        </w:rPr>
        <w:lastRenderedPageBreak/>
        <w:t>A Biomedicina</w:t>
      </w:r>
      <w:r w:rsidR="0092442A" w:rsidRPr="004A0A8C">
        <w:rPr>
          <w:rFonts w:ascii="Times New Roman" w:hAnsi="Times New Roman"/>
          <w:iCs/>
          <w:color w:val="0D0D0D"/>
          <w:sz w:val="24"/>
          <w:szCs w:val="24"/>
          <w:shd w:val="clear" w:color="auto" w:fill="FFFFFF"/>
        </w:rPr>
        <w:t xml:space="preserve"> cuida da saúde, bem-estar e beleza do paciente, levando os melhores recursos da saúde relacionados ao seu amplo conhecimento para o tratamento e recuperação dos tecidos e do organismo como um todo.</w:t>
      </w:r>
    </w:p>
    <w:p w14:paraId="43743374" w14:textId="77777777" w:rsidR="00441410" w:rsidRPr="004A0A8C" w:rsidRDefault="00441410" w:rsidP="00E42D79">
      <w:pPr>
        <w:spacing w:after="0" w:line="360" w:lineRule="auto"/>
        <w:jc w:val="both"/>
        <w:rPr>
          <w:rFonts w:ascii="Times New Roman" w:eastAsia="Times New Roman" w:hAnsi="Times New Roman"/>
          <w:color w:val="0D0D0D"/>
          <w:sz w:val="24"/>
          <w:szCs w:val="24"/>
          <w:lang w:eastAsia="pt-BR"/>
        </w:rPr>
      </w:pPr>
    </w:p>
    <w:p w14:paraId="5BE6B51E" w14:textId="77777777" w:rsidR="00342614" w:rsidRPr="004A0A8C" w:rsidRDefault="00342614" w:rsidP="00E42D79">
      <w:pPr>
        <w:spacing w:after="0" w:line="360" w:lineRule="auto"/>
        <w:jc w:val="both"/>
        <w:rPr>
          <w:rFonts w:ascii="Times New Roman" w:hAnsi="Times New Roman"/>
          <w:b/>
          <w:color w:val="0D0D0D"/>
          <w:sz w:val="24"/>
          <w:szCs w:val="24"/>
        </w:rPr>
      </w:pPr>
      <w:r w:rsidRPr="004A0A8C">
        <w:rPr>
          <w:rFonts w:ascii="Times New Roman" w:hAnsi="Times New Roman"/>
          <w:b/>
          <w:color w:val="0D0D0D"/>
          <w:sz w:val="24"/>
          <w:szCs w:val="24"/>
        </w:rPr>
        <w:t>AGRADECIMENTOS</w:t>
      </w:r>
    </w:p>
    <w:p w14:paraId="3CBF20C8" w14:textId="77777777" w:rsidR="008512FF" w:rsidRPr="004A0A8C" w:rsidRDefault="008512FF" w:rsidP="00E42D79">
      <w:pPr>
        <w:spacing w:after="0" w:line="360" w:lineRule="auto"/>
        <w:jc w:val="both"/>
        <w:rPr>
          <w:rFonts w:ascii="Times New Roman" w:hAnsi="Times New Roman"/>
          <w:b/>
          <w:color w:val="0D0D0D"/>
          <w:sz w:val="24"/>
          <w:szCs w:val="24"/>
        </w:rPr>
      </w:pPr>
    </w:p>
    <w:p w14:paraId="0B596D2E" w14:textId="77777777" w:rsidR="008C2F80" w:rsidRPr="004A0A8C" w:rsidRDefault="008C2F80" w:rsidP="00E42D79">
      <w:pPr>
        <w:spacing w:after="0" w:line="360" w:lineRule="auto"/>
        <w:ind w:left="720"/>
        <w:jc w:val="both"/>
        <w:rPr>
          <w:rFonts w:ascii="Times New Roman" w:hAnsi="Times New Roman"/>
          <w:b/>
          <w:color w:val="0D0D0D"/>
          <w:sz w:val="24"/>
          <w:szCs w:val="24"/>
        </w:rPr>
      </w:pPr>
    </w:p>
    <w:p w14:paraId="00BE2CFF" w14:textId="77777777" w:rsidR="0013351C" w:rsidRPr="004A0A8C" w:rsidRDefault="0013351C" w:rsidP="00E42D79">
      <w:pPr>
        <w:spacing w:after="0" w:line="360" w:lineRule="auto"/>
        <w:ind w:firstLine="709"/>
        <w:jc w:val="both"/>
        <w:textAlignment w:val="baseline"/>
        <w:rPr>
          <w:rFonts w:ascii="Times New Roman" w:eastAsia="Times New Roman" w:hAnsi="Times New Roman"/>
          <w:color w:val="0D0D0D"/>
          <w:sz w:val="24"/>
          <w:szCs w:val="24"/>
          <w:lang w:eastAsia="pt-BR"/>
        </w:rPr>
      </w:pPr>
      <w:r w:rsidRPr="004A0A8C">
        <w:rPr>
          <w:rFonts w:ascii="Times New Roman" w:eastAsia="Times New Roman" w:hAnsi="Times New Roman"/>
          <w:color w:val="0D0D0D"/>
          <w:sz w:val="24"/>
          <w:szCs w:val="24"/>
          <w:lang w:eastAsia="pt-BR"/>
        </w:rPr>
        <w:t>Em primeiro lugar, а Deus e Nossa Senhora, por terem permitido que eu tivesse saúde е determinação para não desanimar durante a realização deste trabalho. A Deus, pela minha vida, e por me permitir ultrapassar todos os obstáculos encontrados ao longo da realização deste trabalho.</w:t>
      </w:r>
    </w:p>
    <w:p w14:paraId="1AD0D75B" w14:textId="77777777" w:rsidR="00441410" w:rsidRPr="004A0A8C" w:rsidRDefault="0013351C" w:rsidP="00E42D79">
      <w:pPr>
        <w:spacing w:after="0" w:line="360" w:lineRule="auto"/>
        <w:ind w:firstLine="709"/>
        <w:jc w:val="both"/>
        <w:textAlignment w:val="baseline"/>
        <w:rPr>
          <w:rFonts w:ascii="Times New Roman" w:hAnsi="Times New Roman"/>
          <w:color w:val="0D0D0D"/>
          <w:sz w:val="24"/>
          <w:szCs w:val="24"/>
        </w:rPr>
      </w:pPr>
      <w:r w:rsidRPr="004A0A8C">
        <w:rPr>
          <w:rFonts w:ascii="Times New Roman" w:eastAsia="Times New Roman" w:hAnsi="Times New Roman"/>
          <w:color w:val="0D0D0D"/>
          <w:sz w:val="24"/>
          <w:szCs w:val="24"/>
          <w:lang w:eastAsia="pt-BR"/>
        </w:rPr>
        <w:t>Aos meus pais Mara e Matias, por nunca terem medido esforços para me proporcionar um ensino de qualidade durante todo o meu período escolar</w:t>
      </w:r>
      <w:r w:rsidR="00441410" w:rsidRPr="004A0A8C">
        <w:rPr>
          <w:rFonts w:ascii="Times New Roman" w:eastAsia="Times New Roman" w:hAnsi="Times New Roman"/>
          <w:color w:val="0D0D0D"/>
          <w:sz w:val="24"/>
          <w:szCs w:val="24"/>
          <w:lang w:eastAsia="pt-BR"/>
        </w:rPr>
        <w:t xml:space="preserve"> e terem me proporcionado todo o apoio que eu necessitei</w:t>
      </w:r>
      <w:r w:rsidRPr="004A0A8C">
        <w:rPr>
          <w:rFonts w:ascii="Times New Roman" w:eastAsia="Times New Roman" w:hAnsi="Times New Roman"/>
          <w:color w:val="0D0D0D"/>
          <w:sz w:val="24"/>
          <w:szCs w:val="24"/>
          <w:lang w:eastAsia="pt-BR"/>
        </w:rPr>
        <w:t>.</w:t>
      </w:r>
      <w:r w:rsidR="00441410" w:rsidRPr="004A0A8C">
        <w:rPr>
          <w:rFonts w:ascii="Times New Roman" w:hAnsi="Times New Roman"/>
          <w:color w:val="0D0D0D"/>
          <w:sz w:val="24"/>
          <w:szCs w:val="24"/>
        </w:rPr>
        <w:t xml:space="preserve"> A vocês expresso o meu maior agradecimento.</w:t>
      </w:r>
    </w:p>
    <w:p w14:paraId="58E271AF" w14:textId="77777777" w:rsidR="0013351C" w:rsidRPr="004A0A8C" w:rsidRDefault="0013351C" w:rsidP="00E42D79">
      <w:pPr>
        <w:spacing w:after="0" w:line="360" w:lineRule="auto"/>
        <w:ind w:firstLine="709"/>
        <w:jc w:val="both"/>
        <w:textAlignment w:val="baseline"/>
        <w:rPr>
          <w:rFonts w:ascii="Times New Roman" w:eastAsia="Times New Roman" w:hAnsi="Times New Roman"/>
          <w:color w:val="0D0D0D"/>
          <w:sz w:val="24"/>
          <w:szCs w:val="24"/>
          <w:lang w:eastAsia="pt-BR"/>
        </w:rPr>
      </w:pPr>
      <w:r w:rsidRPr="004A0A8C">
        <w:rPr>
          <w:rFonts w:ascii="Times New Roman" w:eastAsia="Times New Roman" w:hAnsi="Times New Roman"/>
          <w:color w:val="0D0D0D"/>
          <w:sz w:val="24"/>
          <w:szCs w:val="24"/>
          <w:lang w:eastAsia="pt-BR"/>
        </w:rPr>
        <w:t xml:space="preserve"> Aos meus irmãos, pelo companheirismo, pela cumplicidade e pelo apoio em todos os momentos delicados da minha vida.</w:t>
      </w:r>
    </w:p>
    <w:p w14:paraId="023031B0" w14:textId="77777777" w:rsidR="0013351C" w:rsidRPr="004A0A8C" w:rsidRDefault="0013351C" w:rsidP="00E42D79">
      <w:pPr>
        <w:spacing w:after="0" w:line="360" w:lineRule="auto"/>
        <w:ind w:firstLine="709"/>
        <w:jc w:val="both"/>
        <w:textAlignment w:val="baseline"/>
        <w:rPr>
          <w:rFonts w:ascii="Times New Roman" w:hAnsi="Times New Roman"/>
          <w:color w:val="0D0D0D"/>
          <w:sz w:val="24"/>
          <w:szCs w:val="24"/>
        </w:rPr>
      </w:pPr>
      <w:r w:rsidRPr="004A0A8C">
        <w:rPr>
          <w:rFonts w:ascii="Times New Roman" w:hAnsi="Times New Roman"/>
          <w:color w:val="0D0D0D"/>
          <w:sz w:val="24"/>
          <w:szCs w:val="24"/>
        </w:rPr>
        <w:t>A todos os professores e em especial a minha orientadora Aline, por exigir de mim muito mais do que eu supunha ser capaz de fazer. Gratidão por transmitir se</w:t>
      </w:r>
      <w:r w:rsidR="00441410" w:rsidRPr="004A0A8C">
        <w:rPr>
          <w:rFonts w:ascii="Times New Roman" w:hAnsi="Times New Roman"/>
          <w:color w:val="0D0D0D"/>
          <w:sz w:val="24"/>
          <w:szCs w:val="24"/>
        </w:rPr>
        <w:t xml:space="preserve">us conhecimentos e por fazer dessa minha </w:t>
      </w:r>
      <w:r w:rsidRPr="004A0A8C">
        <w:rPr>
          <w:rFonts w:ascii="Times New Roman" w:hAnsi="Times New Roman"/>
          <w:color w:val="0D0D0D"/>
          <w:sz w:val="24"/>
          <w:szCs w:val="24"/>
        </w:rPr>
        <w:t xml:space="preserve">experiência </w:t>
      </w:r>
      <w:r w:rsidR="00441410" w:rsidRPr="004A0A8C">
        <w:rPr>
          <w:rFonts w:ascii="Times New Roman" w:hAnsi="Times New Roman"/>
          <w:color w:val="0D0D0D"/>
          <w:sz w:val="24"/>
          <w:szCs w:val="24"/>
        </w:rPr>
        <w:t xml:space="preserve">uma jornada </w:t>
      </w:r>
      <w:r w:rsidRPr="004A0A8C">
        <w:rPr>
          <w:rFonts w:ascii="Times New Roman" w:hAnsi="Times New Roman"/>
          <w:color w:val="0D0D0D"/>
          <w:sz w:val="24"/>
          <w:szCs w:val="24"/>
        </w:rPr>
        <w:t>positiva e por ter confiado em mim, sempre estando ali me orientando e dedicando parte do seu tempo a mim.</w:t>
      </w:r>
    </w:p>
    <w:p w14:paraId="0DEEE656" w14:textId="77777777" w:rsidR="0013351C" w:rsidRPr="00EB6DDD" w:rsidRDefault="00441410" w:rsidP="00EB6DDD">
      <w:pPr>
        <w:spacing w:after="0" w:line="360" w:lineRule="auto"/>
        <w:ind w:firstLine="709"/>
        <w:jc w:val="both"/>
        <w:textAlignment w:val="baseline"/>
        <w:rPr>
          <w:rFonts w:ascii="Times New Roman" w:hAnsi="Times New Roman"/>
          <w:color w:val="0D0D0D"/>
          <w:sz w:val="24"/>
          <w:szCs w:val="24"/>
        </w:rPr>
      </w:pPr>
      <w:r w:rsidRPr="004A0A8C">
        <w:rPr>
          <w:rFonts w:ascii="Times New Roman" w:hAnsi="Times New Roman"/>
          <w:color w:val="0D0D0D"/>
          <w:sz w:val="24"/>
          <w:szCs w:val="24"/>
        </w:rPr>
        <w:t>Por fim</w:t>
      </w:r>
      <w:r w:rsidR="0092442A" w:rsidRPr="004A0A8C">
        <w:rPr>
          <w:rFonts w:ascii="Times New Roman" w:hAnsi="Times New Roman"/>
          <w:color w:val="0D0D0D"/>
          <w:sz w:val="24"/>
          <w:szCs w:val="24"/>
        </w:rPr>
        <w:t>, mas não menos importante</w:t>
      </w:r>
      <w:r w:rsidRPr="004A0A8C">
        <w:rPr>
          <w:rFonts w:ascii="Times New Roman" w:hAnsi="Times New Roman"/>
          <w:color w:val="0D0D0D"/>
          <w:sz w:val="24"/>
          <w:szCs w:val="24"/>
        </w:rPr>
        <w:t xml:space="preserve">, minha adorável afilhada </w:t>
      </w:r>
      <w:proofErr w:type="spellStart"/>
      <w:r w:rsidRPr="004A0A8C">
        <w:rPr>
          <w:rFonts w:ascii="Times New Roman" w:hAnsi="Times New Roman"/>
          <w:color w:val="0D0D0D"/>
          <w:sz w:val="24"/>
          <w:szCs w:val="24"/>
        </w:rPr>
        <w:t>Betina</w:t>
      </w:r>
      <w:proofErr w:type="spellEnd"/>
      <w:r w:rsidRPr="004A0A8C">
        <w:rPr>
          <w:rFonts w:ascii="Times New Roman" w:hAnsi="Times New Roman"/>
          <w:color w:val="0D0D0D"/>
          <w:sz w:val="24"/>
          <w:szCs w:val="24"/>
        </w:rPr>
        <w:t xml:space="preserve"> que é meu </w:t>
      </w:r>
      <w:proofErr w:type="gramStart"/>
      <w:r w:rsidRPr="004A0A8C">
        <w:rPr>
          <w:rFonts w:ascii="Times New Roman" w:hAnsi="Times New Roman"/>
          <w:color w:val="0D0D0D"/>
          <w:sz w:val="24"/>
          <w:szCs w:val="24"/>
        </w:rPr>
        <w:t>norte</w:t>
      </w:r>
      <w:proofErr w:type="gramEnd"/>
      <w:r w:rsidRPr="004A0A8C">
        <w:rPr>
          <w:rFonts w:ascii="Times New Roman" w:hAnsi="Times New Roman"/>
          <w:color w:val="0D0D0D"/>
          <w:sz w:val="24"/>
          <w:szCs w:val="24"/>
        </w:rPr>
        <w:t xml:space="preserve"> para todas as decisões.</w:t>
      </w:r>
    </w:p>
    <w:p w14:paraId="210729F8" w14:textId="77777777" w:rsidR="00885B51" w:rsidRPr="004A0A8C" w:rsidRDefault="00885B51" w:rsidP="00E42D79">
      <w:pPr>
        <w:pStyle w:val="Ttulo3"/>
        <w:jc w:val="both"/>
        <w:rPr>
          <w:color w:val="0D0D0D"/>
        </w:rPr>
      </w:pPr>
    </w:p>
    <w:p w14:paraId="2AE1C678" w14:textId="77777777" w:rsidR="00885B51" w:rsidRPr="004A0A8C" w:rsidRDefault="00342614" w:rsidP="00E42D79">
      <w:pPr>
        <w:pStyle w:val="Ttulo3"/>
        <w:jc w:val="both"/>
        <w:rPr>
          <w:color w:val="0D0D0D"/>
        </w:rPr>
      </w:pPr>
      <w:r w:rsidRPr="004A0A8C">
        <w:rPr>
          <w:color w:val="0D0D0D"/>
        </w:rPr>
        <w:t xml:space="preserve">REFERÊNCIAS </w:t>
      </w:r>
    </w:p>
    <w:p w14:paraId="3287A5FD" w14:textId="77777777" w:rsidR="00885B51" w:rsidRPr="004A0A8C" w:rsidRDefault="00885B51" w:rsidP="00E42D79">
      <w:pPr>
        <w:spacing w:after="0" w:line="360" w:lineRule="auto"/>
        <w:jc w:val="both"/>
        <w:rPr>
          <w:rFonts w:ascii="Times New Roman" w:hAnsi="Times New Roman"/>
          <w:color w:val="0D0D0D"/>
          <w:sz w:val="24"/>
          <w:szCs w:val="24"/>
        </w:rPr>
      </w:pPr>
    </w:p>
    <w:p w14:paraId="18F79DD3" w14:textId="77777777" w:rsidR="00885B51" w:rsidRPr="00AE7BB4" w:rsidRDefault="00885B51" w:rsidP="00E42D79">
      <w:pPr>
        <w:pStyle w:val="PargrafodaLista"/>
        <w:widowControl/>
        <w:overflowPunct/>
        <w:adjustRightInd/>
        <w:spacing w:line="360" w:lineRule="auto"/>
        <w:ind w:left="0" w:firstLine="709"/>
        <w:jc w:val="both"/>
        <w:rPr>
          <w:color w:val="0D0D0D"/>
        </w:rPr>
      </w:pPr>
      <w:r w:rsidRPr="00AE7BB4">
        <w:rPr>
          <w:color w:val="0D0D0D"/>
        </w:rPr>
        <w:t>ADDOR, F.</w:t>
      </w:r>
      <w:r w:rsidR="00AD0D99" w:rsidRPr="00AE7BB4">
        <w:rPr>
          <w:color w:val="0D0D0D"/>
        </w:rPr>
        <w:t xml:space="preserve"> -</w:t>
      </w:r>
      <w:r w:rsidRPr="00AE7BB4">
        <w:rPr>
          <w:color w:val="0D0D0D"/>
        </w:rPr>
        <w:t xml:space="preserve"> </w:t>
      </w:r>
      <w:r w:rsidRPr="00AE7BB4">
        <w:rPr>
          <w:b/>
          <w:color w:val="0D0D0D"/>
        </w:rPr>
        <w:t>Dossiê científico:</w:t>
      </w:r>
      <w:r w:rsidRPr="00AE7BB4">
        <w:rPr>
          <w:color w:val="0D0D0D"/>
        </w:rPr>
        <w:t xml:space="preserve"> </w:t>
      </w:r>
      <w:r w:rsidRPr="00AE7BB4">
        <w:rPr>
          <w:b/>
          <w:color w:val="0D0D0D"/>
        </w:rPr>
        <w:t xml:space="preserve">bases dermatológicas para linha </w:t>
      </w:r>
      <w:proofErr w:type="spellStart"/>
      <w:r w:rsidRPr="00AE7BB4">
        <w:rPr>
          <w:b/>
          <w:color w:val="0D0D0D"/>
        </w:rPr>
        <w:t>arazyme</w:t>
      </w:r>
      <w:proofErr w:type="spellEnd"/>
      <w:r w:rsidRPr="00AE7BB4">
        <w:rPr>
          <w:color w:val="0D0D0D"/>
        </w:rPr>
        <w:t xml:space="preserve">. out. 2007. Disponível </w:t>
      </w:r>
      <w:r w:rsidR="008C2F80" w:rsidRPr="00AE7BB4">
        <w:rPr>
          <w:color w:val="0D0D0D"/>
        </w:rPr>
        <w:t>em:</w:t>
      </w:r>
      <w:r w:rsidRPr="00AE7BB4">
        <w:rPr>
          <w:color w:val="0D0D0D"/>
        </w:rPr>
        <w:t xml:space="preserve"> Acesso em 02 de setembro de 2019.</w:t>
      </w:r>
    </w:p>
    <w:p w14:paraId="6E6E62FE" w14:textId="77777777" w:rsidR="00C63E2B" w:rsidRPr="00AE7BB4" w:rsidRDefault="00C63E2B" w:rsidP="00E42D79">
      <w:pPr>
        <w:pStyle w:val="PargrafodaLista"/>
        <w:widowControl/>
        <w:overflowPunct/>
        <w:adjustRightInd/>
        <w:spacing w:line="360" w:lineRule="auto"/>
        <w:ind w:left="0" w:firstLine="709"/>
        <w:jc w:val="both"/>
        <w:rPr>
          <w:color w:val="0D0D0D"/>
        </w:rPr>
      </w:pPr>
    </w:p>
    <w:p w14:paraId="1BD8A515" w14:textId="77777777" w:rsidR="00885B51" w:rsidRPr="00AE7BB4" w:rsidRDefault="00B05742" w:rsidP="00E42D79">
      <w:pPr>
        <w:pStyle w:val="PargrafodaLista"/>
        <w:widowControl/>
        <w:overflowPunct/>
        <w:adjustRightInd/>
        <w:spacing w:line="360" w:lineRule="auto"/>
        <w:ind w:left="0" w:firstLine="709"/>
        <w:jc w:val="both"/>
        <w:rPr>
          <w:color w:val="0D0D0D"/>
        </w:rPr>
      </w:pPr>
      <w:r w:rsidRPr="00AE7BB4">
        <w:rPr>
          <w:color w:val="0D0D0D"/>
        </w:rPr>
        <w:t xml:space="preserve">ALVES, J.A.N.R. </w:t>
      </w:r>
      <w:r w:rsidR="00AD0D99" w:rsidRPr="00AE7BB4">
        <w:rPr>
          <w:color w:val="0D0D0D"/>
        </w:rPr>
        <w:t>-</w:t>
      </w:r>
      <w:r w:rsidR="00885B51" w:rsidRPr="00AE7BB4">
        <w:rPr>
          <w:color w:val="0D0D0D"/>
        </w:rPr>
        <w:t xml:space="preserve"> </w:t>
      </w:r>
      <w:r w:rsidR="00885B51" w:rsidRPr="00AE7BB4">
        <w:rPr>
          <w:b/>
          <w:color w:val="0D0D0D"/>
        </w:rPr>
        <w:t>Envelhecimento normal</w:t>
      </w:r>
      <w:r w:rsidR="00885B51" w:rsidRPr="00AE7BB4">
        <w:rPr>
          <w:color w:val="0D0D0D"/>
        </w:rPr>
        <w:t>. Florianópolis, 2005. 51f. Monografia (Graduação) - Universidade Federal de Santa Catarina</w:t>
      </w:r>
    </w:p>
    <w:p w14:paraId="6141E560" w14:textId="77777777" w:rsidR="00AE7BB4" w:rsidRPr="00AE7BB4" w:rsidRDefault="00AE7BB4" w:rsidP="00E42D79">
      <w:pPr>
        <w:pStyle w:val="PargrafodaLista"/>
        <w:widowControl/>
        <w:overflowPunct/>
        <w:adjustRightInd/>
        <w:spacing w:line="360" w:lineRule="auto"/>
        <w:ind w:left="0" w:firstLine="709"/>
        <w:jc w:val="both"/>
        <w:rPr>
          <w:color w:val="0D0D0D"/>
        </w:rPr>
      </w:pPr>
    </w:p>
    <w:p w14:paraId="38099068" w14:textId="77777777" w:rsidR="00AE7BB4" w:rsidRDefault="00AE7BB4" w:rsidP="00AE7BB4">
      <w:pPr>
        <w:pStyle w:val="PargrafodaLista"/>
        <w:widowControl/>
        <w:overflowPunct/>
        <w:adjustRightInd/>
        <w:spacing w:line="360" w:lineRule="auto"/>
        <w:ind w:left="0" w:firstLine="709"/>
        <w:jc w:val="both"/>
      </w:pPr>
      <w:r w:rsidRPr="00B375A5">
        <w:rPr>
          <w:lang w:val="en-US"/>
        </w:rPr>
        <w:lastRenderedPageBreak/>
        <w:t xml:space="preserve">ALSTER TS, WEST TB. </w:t>
      </w:r>
      <w:r w:rsidRPr="00B375A5">
        <w:rPr>
          <w:b/>
          <w:lang w:val="en-US"/>
        </w:rPr>
        <w:t xml:space="preserve">Human-derived and new synthetic injectable materials for soft-tissue augmentation: </w:t>
      </w:r>
      <w:proofErr w:type="gramStart"/>
      <w:r w:rsidRPr="00B375A5">
        <w:rPr>
          <w:b/>
          <w:lang w:val="en-US"/>
        </w:rPr>
        <w:t>current status</w:t>
      </w:r>
      <w:proofErr w:type="gramEnd"/>
      <w:r w:rsidRPr="00B375A5">
        <w:rPr>
          <w:b/>
          <w:lang w:val="en-US"/>
        </w:rPr>
        <w:t xml:space="preserve"> and role in cosmetic surgery.</w:t>
      </w:r>
      <w:r w:rsidRPr="00B375A5">
        <w:rPr>
          <w:lang w:val="en-US"/>
        </w:rPr>
        <w:t xml:space="preserve"> </w:t>
      </w:r>
      <w:proofErr w:type="spellStart"/>
      <w:r w:rsidRPr="00AE7BB4">
        <w:t>Plast</w:t>
      </w:r>
      <w:proofErr w:type="spellEnd"/>
      <w:r w:rsidRPr="00AE7BB4">
        <w:t xml:space="preserve"> </w:t>
      </w:r>
      <w:proofErr w:type="spellStart"/>
      <w:r w:rsidRPr="00AE7BB4">
        <w:t>Reconst</w:t>
      </w:r>
      <w:proofErr w:type="spellEnd"/>
      <w:r w:rsidRPr="00AE7BB4">
        <w:t xml:space="preserve"> </w:t>
      </w:r>
      <w:proofErr w:type="spellStart"/>
      <w:r w:rsidRPr="00AE7BB4">
        <w:t>Surg</w:t>
      </w:r>
      <w:proofErr w:type="spellEnd"/>
      <w:r w:rsidRPr="00AE7BB4">
        <w:t xml:space="preserve">. 2000;105(7):2515-25. 2. </w:t>
      </w:r>
    </w:p>
    <w:p w14:paraId="61F5BB46" w14:textId="77777777" w:rsidR="007D13B0" w:rsidRDefault="007D13B0" w:rsidP="00AE7BB4">
      <w:pPr>
        <w:pStyle w:val="PargrafodaLista"/>
        <w:widowControl/>
        <w:overflowPunct/>
        <w:adjustRightInd/>
        <w:spacing w:line="360" w:lineRule="auto"/>
        <w:ind w:left="0" w:firstLine="709"/>
        <w:jc w:val="both"/>
      </w:pPr>
    </w:p>
    <w:p w14:paraId="2B1E4FF0" w14:textId="77777777" w:rsidR="007D13B0" w:rsidRPr="007D13B0" w:rsidRDefault="007D13B0" w:rsidP="007D13B0">
      <w:pPr>
        <w:pStyle w:val="Ttulo1"/>
        <w:shd w:val="clear" w:color="auto" w:fill="FFFFFF"/>
        <w:spacing w:after="105"/>
        <w:ind w:firstLine="851"/>
        <w:rPr>
          <w:b w:val="0"/>
          <w:bCs w:val="0"/>
          <w:color w:val="0D0D0D"/>
          <w:lang w:eastAsia="pt-BR"/>
        </w:rPr>
      </w:pPr>
      <w:r w:rsidRPr="004A0A8C">
        <w:rPr>
          <w:b w:val="0"/>
          <w:color w:val="0D0D0D"/>
        </w:rPr>
        <w:t>AYRES</w:t>
      </w:r>
      <w:r>
        <w:rPr>
          <w:b w:val="0"/>
          <w:color w:val="0D0D0D"/>
        </w:rPr>
        <w:t>, N.</w:t>
      </w:r>
      <w:r w:rsidRPr="004A0A8C">
        <w:rPr>
          <w:color w:val="0D0D0D"/>
        </w:rPr>
        <w:t xml:space="preserve"> - </w:t>
      </w:r>
      <w:r w:rsidRPr="004A0A8C">
        <w:rPr>
          <w:bCs w:val="0"/>
          <w:color w:val="0D0D0D"/>
          <w:spacing w:val="-14"/>
        </w:rPr>
        <w:t xml:space="preserve">Peeling: o que é, tipos e resultados do procedimento. </w:t>
      </w:r>
      <w:r w:rsidRPr="004A0A8C">
        <w:rPr>
          <w:b w:val="0"/>
          <w:bCs w:val="0"/>
          <w:color w:val="0D0D0D"/>
          <w:spacing w:val="-14"/>
        </w:rPr>
        <w:t>Acesso em: 15 de junho de 2020. Disponível em: www.minhavida.com.br/beleza/tudo-sobre/18531-</w:t>
      </w:r>
      <w:commentRangeStart w:id="16"/>
      <w:r w:rsidRPr="004A0A8C">
        <w:rPr>
          <w:b w:val="0"/>
          <w:bCs w:val="0"/>
          <w:color w:val="0D0D0D"/>
          <w:spacing w:val="-14"/>
        </w:rPr>
        <w:t>peeling</w:t>
      </w:r>
      <w:commentRangeEnd w:id="16"/>
      <w:r w:rsidR="002B1BBA">
        <w:rPr>
          <w:rStyle w:val="Refdecomentrio"/>
          <w:rFonts w:ascii="Calibri" w:eastAsia="Calibri" w:hAnsi="Calibri"/>
          <w:b w:val="0"/>
          <w:bCs w:val="0"/>
        </w:rPr>
        <w:commentReference w:id="16"/>
      </w:r>
    </w:p>
    <w:p w14:paraId="44ED660E" w14:textId="77777777" w:rsidR="002E2D6E" w:rsidRDefault="002E2D6E" w:rsidP="007D13B0">
      <w:pPr>
        <w:pStyle w:val="PargrafodaLista"/>
        <w:widowControl/>
        <w:overflowPunct/>
        <w:adjustRightInd/>
        <w:spacing w:line="360" w:lineRule="auto"/>
        <w:ind w:left="0"/>
        <w:jc w:val="both"/>
      </w:pPr>
    </w:p>
    <w:p w14:paraId="627105F2" w14:textId="77777777" w:rsidR="002E2D6E" w:rsidRPr="004A0A8C" w:rsidRDefault="002E2D6E" w:rsidP="002E2D6E">
      <w:pPr>
        <w:spacing w:after="0" w:line="360" w:lineRule="auto"/>
        <w:ind w:firstLine="709"/>
        <w:jc w:val="both"/>
        <w:rPr>
          <w:rFonts w:ascii="Times New Roman" w:hAnsi="Times New Roman"/>
          <w:color w:val="0D0D0D"/>
          <w:sz w:val="24"/>
          <w:szCs w:val="24"/>
          <w:shd w:val="clear" w:color="auto" w:fill="FFFFFF"/>
        </w:rPr>
      </w:pPr>
      <w:r>
        <w:rPr>
          <w:rFonts w:ascii="Times New Roman" w:hAnsi="Times New Roman"/>
          <w:color w:val="0D0D0D"/>
          <w:sz w:val="24"/>
          <w:szCs w:val="24"/>
        </w:rPr>
        <w:t>ANELLI, V.</w:t>
      </w:r>
      <w:r w:rsidRPr="004A0A8C">
        <w:rPr>
          <w:rFonts w:ascii="Times New Roman" w:hAnsi="Times New Roman"/>
          <w:color w:val="0D0D0D"/>
          <w:sz w:val="24"/>
          <w:szCs w:val="24"/>
        </w:rPr>
        <w:t xml:space="preserve">- </w:t>
      </w:r>
      <w:r w:rsidRPr="004A0A8C">
        <w:rPr>
          <w:rFonts w:ascii="Times New Roman" w:hAnsi="Times New Roman"/>
          <w:b/>
          <w:color w:val="0D0D0D"/>
          <w:sz w:val="24"/>
          <w:szCs w:val="24"/>
        </w:rPr>
        <w:t xml:space="preserve">mecanismos Epigenéticos. </w:t>
      </w:r>
      <w:r w:rsidRPr="004A0A8C">
        <w:rPr>
          <w:rFonts w:ascii="Times New Roman" w:hAnsi="Times New Roman"/>
          <w:color w:val="0D0D0D"/>
          <w:sz w:val="24"/>
          <w:szCs w:val="24"/>
        </w:rPr>
        <w:t>Acesso em: 09 de agosto de 2020. Disponível em: ead.hemocentro.fmrp.usp.br/joomla/index.php/</w:t>
      </w:r>
      <w:proofErr w:type="gramStart"/>
      <w:r w:rsidRPr="004A0A8C">
        <w:rPr>
          <w:rFonts w:ascii="Times New Roman" w:hAnsi="Times New Roman"/>
          <w:color w:val="0D0D0D"/>
          <w:sz w:val="24"/>
          <w:szCs w:val="24"/>
        </w:rPr>
        <w:t>noticias</w:t>
      </w:r>
      <w:proofErr w:type="gramEnd"/>
      <w:r w:rsidRPr="004A0A8C">
        <w:rPr>
          <w:rFonts w:ascii="Times New Roman" w:hAnsi="Times New Roman"/>
          <w:color w:val="0D0D0D"/>
          <w:sz w:val="24"/>
          <w:szCs w:val="24"/>
        </w:rPr>
        <w:t>/adotepauta/669-mecanismos-epigeneticos</w:t>
      </w:r>
    </w:p>
    <w:p w14:paraId="24FDED1B" w14:textId="77777777" w:rsidR="00AE7BB4" w:rsidRPr="00AE7BB4" w:rsidRDefault="00AE7BB4" w:rsidP="002E2D6E">
      <w:pPr>
        <w:pStyle w:val="PargrafodaLista"/>
        <w:widowControl/>
        <w:overflowPunct/>
        <w:adjustRightInd/>
        <w:spacing w:line="360" w:lineRule="auto"/>
        <w:ind w:left="0"/>
        <w:jc w:val="both"/>
      </w:pPr>
    </w:p>
    <w:p w14:paraId="3C7DF6A1" w14:textId="77777777" w:rsidR="00331871" w:rsidRPr="00AE7BB4" w:rsidRDefault="00AE7BB4" w:rsidP="00AE7BB4">
      <w:pPr>
        <w:pStyle w:val="PargrafodaLista"/>
        <w:widowControl/>
        <w:overflowPunct/>
        <w:adjustRightInd/>
        <w:spacing w:line="360" w:lineRule="auto"/>
        <w:ind w:left="0" w:firstLine="709"/>
        <w:jc w:val="both"/>
      </w:pPr>
      <w:r w:rsidRPr="00B375A5">
        <w:rPr>
          <w:lang w:val="en-US"/>
        </w:rPr>
        <w:t xml:space="preserve">BRODY HJ. </w:t>
      </w:r>
      <w:r w:rsidRPr="00B375A5">
        <w:rPr>
          <w:b/>
          <w:lang w:val="en-US"/>
        </w:rPr>
        <w:t>Use of hyaluronidase in the treatment of granulomatous hyaluronic acid reactions or unwanted hyaluronic acid misplacement</w:t>
      </w:r>
      <w:r w:rsidRPr="00B375A5">
        <w:rPr>
          <w:lang w:val="en-US"/>
        </w:rPr>
        <w:t xml:space="preserve">. </w:t>
      </w:r>
      <w:proofErr w:type="spellStart"/>
      <w:r w:rsidRPr="00AE7BB4">
        <w:t>Dermatol</w:t>
      </w:r>
      <w:proofErr w:type="spellEnd"/>
      <w:r w:rsidRPr="00AE7BB4">
        <w:t xml:space="preserve"> </w:t>
      </w:r>
      <w:proofErr w:type="spellStart"/>
      <w:r w:rsidRPr="00AE7BB4">
        <w:t>Surg</w:t>
      </w:r>
      <w:proofErr w:type="spellEnd"/>
      <w:r w:rsidRPr="00AE7BB4">
        <w:t xml:space="preserve">. 2005;31(8 </w:t>
      </w:r>
      <w:proofErr w:type="spellStart"/>
      <w:r w:rsidRPr="00AE7BB4">
        <w:t>Pt</w:t>
      </w:r>
      <w:proofErr w:type="spellEnd"/>
      <w:r w:rsidRPr="00AE7BB4">
        <w:t xml:space="preserve"> 1):893-7.</w:t>
      </w:r>
    </w:p>
    <w:p w14:paraId="476B65D0" w14:textId="77777777" w:rsidR="00885B51" w:rsidRPr="004A0A8C" w:rsidRDefault="00885B51" w:rsidP="002E2D6E">
      <w:pPr>
        <w:pStyle w:val="PargrafodaLista"/>
        <w:spacing w:line="360" w:lineRule="auto"/>
        <w:ind w:left="0"/>
        <w:jc w:val="both"/>
        <w:rPr>
          <w:color w:val="0D0D0D"/>
        </w:rPr>
      </w:pPr>
    </w:p>
    <w:p w14:paraId="7E2DC8E8" w14:textId="77777777" w:rsidR="00885B51" w:rsidRDefault="00885B51" w:rsidP="00E42D79">
      <w:pPr>
        <w:pStyle w:val="PargrafodaLista"/>
        <w:widowControl/>
        <w:overflowPunct/>
        <w:adjustRightInd/>
        <w:spacing w:line="360" w:lineRule="auto"/>
        <w:ind w:left="0" w:firstLine="709"/>
        <w:jc w:val="both"/>
        <w:rPr>
          <w:color w:val="0D0D0D"/>
          <w:shd w:val="clear" w:color="auto" w:fill="FFFFFF"/>
        </w:rPr>
      </w:pPr>
      <w:r w:rsidRPr="004A0A8C">
        <w:rPr>
          <w:color w:val="0D0D0D"/>
          <w:shd w:val="clear" w:color="auto" w:fill="FFFFFF"/>
        </w:rPr>
        <w:t xml:space="preserve">CARVALHO FILHO ET, PAPALÉO NETTO M. </w:t>
      </w:r>
      <w:r w:rsidR="00AD0D99" w:rsidRPr="004A0A8C">
        <w:rPr>
          <w:color w:val="0D0D0D"/>
          <w:shd w:val="clear" w:color="auto" w:fill="FFFFFF"/>
        </w:rPr>
        <w:t xml:space="preserve">- </w:t>
      </w:r>
      <w:r w:rsidRPr="004A0A8C">
        <w:rPr>
          <w:b/>
          <w:color w:val="0D0D0D"/>
          <w:shd w:val="clear" w:color="auto" w:fill="FFFFFF"/>
        </w:rPr>
        <w:t>Geriatria: fundamentos, clínica e terapêutica</w:t>
      </w:r>
      <w:r w:rsidRPr="004A0A8C">
        <w:rPr>
          <w:color w:val="0D0D0D"/>
          <w:shd w:val="clear" w:color="auto" w:fill="FFFFFF"/>
        </w:rPr>
        <w:t>. 2ª ed. São Paulo (SP): Atheneu; 2006. </w:t>
      </w:r>
    </w:p>
    <w:p w14:paraId="3D815F26" w14:textId="77777777" w:rsidR="00DA0807" w:rsidRDefault="00DA0807" w:rsidP="00E42D79">
      <w:pPr>
        <w:pStyle w:val="PargrafodaLista"/>
        <w:widowControl/>
        <w:overflowPunct/>
        <w:adjustRightInd/>
        <w:spacing w:line="360" w:lineRule="auto"/>
        <w:ind w:left="0" w:firstLine="709"/>
        <w:jc w:val="both"/>
        <w:rPr>
          <w:color w:val="0D0D0D"/>
          <w:shd w:val="clear" w:color="auto" w:fill="FFFFFF"/>
        </w:rPr>
      </w:pPr>
    </w:p>
    <w:p w14:paraId="272BF9D1" w14:textId="77777777" w:rsidR="00DA0807" w:rsidRPr="00B375A5" w:rsidRDefault="00DA0807" w:rsidP="00E42D79">
      <w:pPr>
        <w:pStyle w:val="PargrafodaLista"/>
        <w:widowControl/>
        <w:overflowPunct/>
        <w:adjustRightInd/>
        <w:spacing w:line="360" w:lineRule="auto"/>
        <w:ind w:left="0" w:firstLine="709"/>
        <w:jc w:val="both"/>
        <w:rPr>
          <w:color w:val="0D0D0D"/>
          <w:shd w:val="clear" w:color="auto" w:fill="FFFFFF"/>
          <w:lang w:val="en-US"/>
        </w:rPr>
      </w:pPr>
      <w:r>
        <w:t xml:space="preserve">CAMPOS, V. B.; GONTIJO, </w:t>
      </w:r>
      <w:proofErr w:type="gramStart"/>
      <w:r>
        <w:t>G..</w:t>
      </w:r>
      <w:proofErr w:type="gramEnd"/>
      <w:r>
        <w:t xml:space="preserve"> </w:t>
      </w:r>
      <w:r w:rsidRPr="002B1BBA">
        <w:rPr>
          <w:b/>
          <w:bCs/>
          <w:lang w:val="en-US"/>
        </w:rPr>
        <w:t>Fractional CO2 laser: a personal experience</w:t>
      </w:r>
      <w:proofErr w:type="gramStart"/>
      <w:r w:rsidRPr="002B1BBA">
        <w:rPr>
          <w:b/>
          <w:bCs/>
          <w:lang w:val="en-US"/>
        </w:rPr>
        <w:t>.</w:t>
      </w:r>
      <w:r w:rsidRPr="00B375A5">
        <w:rPr>
          <w:lang w:val="en-US"/>
        </w:rPr>
        <w:t xml:space="preserve"> .</w:t>
      </w:r>
      <w:proofErr w:type="gramEnd"/>
      <w:r w:rsidRPr="00B375A5">
        <w:rPr>
          <w:lang w:val="en-US"/>
        </w:rPr>
        <w:t xml:space="preserve"> Surgical and Cosmetic Dermatology, São Paulo, v. 2, n. 4, p. 326-32, out. 2010.</w:t>
      </w:r>
    </w:p>
    <w:p w14:paraId="5D1B8590" w14:textId="77777777" w:rsidR="001E702F" w:rsidRPr="00B375A5" w:rsidRDefault="001E702F" w:rsidP="00E42D79">
      <w:pPr>
        <w:pStyle w:val="PargrafodaLista"/>
        <w:widowControl/>
        <w:overflowPunct/>
        <w:adjustRightInd/>
        <w:spacing w:line="360" w:lineRule="auto"/>
        <w:ind w:left="0" w:firstLine="709"/>
        <w:jc w:val="both"/>
        <w:rPr>
          <w:color w:val="0D0D0D"/>
          <w:shd w:val="clear" w:color="auto" w:fill="FFFFFF"/>
          <w:lang w:val="en-US"/>
        </w:rPr>
      </w:pPr>
    </w:p>
    <w:p w14:paraId="03DFDFD3" w14:textId="77777777" w:rsidR="00C10817" w:rsidRDefault="001E702F" w:rsidP="00E42D79">
      <w:pPr>
        <w:pStyle w:val="PargrafodaLista"/>
        <w:widowControl/>
        <w:overflowPunct/>
        <w:adjustRightInd/>
        <w:spacing w:line="360" w:lineRule="auto"/>
        <w:ind w:left="0" w:firstLine="709"/>
        <w:jc w:val="both"/>
        <w:rPr>
          <w:color w:val="0D0D0D"/>
          <w:shd w:val="clear" w:color="auto" w:fill="FFFFFF"/>
        </w:rPr>
      </w:pPr>
      <w:r w:rsidRPr="00B375A5">
        <w:rPr>
          <w:color w:val="0D0D0D"/>
          <w:shd w:val="clear" w:color="auto" w:fill="FFFFFF"/>
          <w:lang w:val="en-US"/>
        </w:rPr>
        <w:t> CONG YS, WRIGHT WE, SHAY JW</w:t>
      </w:r>
      <w:r w:rsidR="00C10817" w:rsidRPr="00B375A5">
        <w:rPr>
          <w:color w:val="0D0D0D"/>
          <w:shd w:val="clear" w:color="auto" w:fill="FFFFFF"/>
          <w:lang w:val="en-US"/>
        </w:rPr>
        <w:t xml:space="preserve">. </w:t>
      </w:r>
      <w:r w:rsidR="00C10817" w:rsidRPr="00B375A5">
        <w:rPr>
          <w:b/>
          <w:color w:val="0D0D0D"/>
          <w:shd w:val="clear" w:color="auto" w:fill="FFFFFF"/>
          <w:lang w:val="en-US"/>
        </w:rPr>
        <w:t xml:space="preserve">Human telomerase and its regulation. </w:t>
      </w:r>
      <w:proofErr w:type="spellStart"/>
      <w:r w:rsidR="00C10817" w:rsidRPr="004A0A8C">
        <w:rPr>
          <w:b/>
          <w:color w:val="0D0D0D"/>
          <w:shd w:val="clear" w:color="auto" w:fill="FFFFFF"/>
        </w:rPr>
        <w:t>Microbiology</w:t>
      </w:r>
      <w:proofErr w:type="spellEnd"/>
      <w:r w:rsidR="00C10817" w:rsidRPr="004A0A8C">
        <w:rPr>
          <w:b/>
          <w:color w:val="0D0D0D"/>
          <w:shd w:val="clear" w:color="auto" w:fill="FFFFFF"/>
        </w:rPr>
        <w:t xml:space="preserve"> </w:t>
      </w:r>
      <w:proofErr w:type="spellStart"/>
      <w:r w:rsidR="00C10817" w:rsidRPr="004A0A8C">
        <w:rPr>
          <w:b/>
          <w:color w:val="0D0D0D"/>
          <w:shd w:val="clear" w:color="auto" w:fill="FFFFFF"/>
        </w:rPr>
        <w:t>and</w:t>
      </w:r>
      <w:proofErr w:type="spellEnd"/>
      <w:r w:rsidR="00C10817" w:rsidRPr="004A0A8C">
        <w:rPr>
          <w:b/>
          <w:color w:val="0D0D0D"/>
          <w:shd w:val="clear" w:color="auto" w:fill="FFFFFF"/>
        </w:rPr>
        <w:t xml:space="preserve"> Molecular </w:t>
      </w:r>
      <w:proofErr w:type="spellStart"/>
      <w:r w:rsidR="00C10817" w:rsidRPr="004A0A8C">
        <w:rPr>
          <w:b/>
          <w:color w:val="0D0D0D"/>
          <w:shd w:val="clear" w:color="auto" w:fill="FFFFFF"/>
        </w:rPr>
        <w:t>Biology</w:t>
      </w:r>
      <w:proofErr w:type="spellEnd"/>
      <w:r w:rsidR="00C10817" w:rsidRPr="004A0A8C">
        <w:rPr>
          <w:color w:val="0D0D0D"/>
          <w:shd w:val="clear" w:color="auto" w:fill="FFFFFF"/>
        </w:rPr>
        <w:t xml:space="preserve"> Reviews 2002; 66:407-25.  </w:t>
      </w:r>
    </w:p>
    <w:p w14:paraId="3E9A5474" w14:textId="77777777" w:rsidR="002E2D6E" w:rsidRDefault="002E2D6E" w:rsidP="00E42D79">
      <w:pPr>
        <w:pStyle w:val="PargrafodaLista"/>
        <w:widowControl/>
        <w:overflowPunct/>
        <w:adjustRightInd/>
        <w:spacing w:line="360" w:lineRule="auto"/>
        <w:ind w:left="0" w:firstLine="709"/>
        <w:jc w:val="both"/>
        <w:rPr>
          <w:color w:val="0D0D0D"/>
          <w:shd w:val="clear" w:color="auto" w:fill="FFFFFF"/>
        </w:rPr>
      </w:pPr>
    </w:p>
    <w:p w14:paraId="41A6C5D3" w14:textId="77777777" w:rsidR="002E2D6E" w:rsidRDefault="002E2D6E" w:rsidP="002E2D6E">
      <w:pPr>
        <w:pStyle w:val="PargrafodaLista"/>
        <w:widowControl/>
        <w:overflowPunct/>
        <w:adjustRightInd/>
        <w:spacing w:line="360" w:lineRule="auto"/>
        <w:ind w:left="0" w:firstLine="709"/>
        <w:jc w:val="both"/>
        <w:rPr>
          <w:rStyle w:val="Hyperlink"/>
          <w:color w:val="0D0D0D"/>
        </w:rPr>
      </w:pPr>
      <w:r w:rsidRPr="004A0A8C">
        <w:rPr>
          <w:color w:val="0D0D0D"/>
        </w:rPr>
        <w:t>CESTARI</w:t>
      </w:r>
      <w:r>
        <w:rPr>
          <w:color w:val="0D0D0D"/>
        </w:rPr>
        <w:t>, S.</w:t>
      </w:r>
      <w:r w:rsidRPr="004A0A8C">
        <w:rPr>
          <w:color w:val="0D0D0D"/>
        </w:rPr>
        <w:t xml:space="preserve"> - </w:t>
      </w:r>
      <w:r w:rsidRPr="004A0A8C">
        <w:rPr>
          <w:b/>
          <w:color w:val="0D0D0D"/>
        </w:rPr>
        <w:t>Noções de anatomia e histologia da pele</w:t>
      </w:r>
      <w:r w:rsidRPr="004A0A8C">
        <w:rPr>
          <w:color w:val="0D0D0D"/>
        </w:rPr>
        <w:t xml:space="preserve">; Acesso em 19 março de 2020. Disponível em: </w:t>
      </w:r>
      <w:hyperlink r:id="rId19" w:history="1">
        <w:r w:rsidRPr="004A0A8C">
          <w:rPr>
            <w:rStyle w:val="Hyperlink"/>
            <w:color w:val="0D0D0D"/>
          </w:rPr>
          <w:t>https://bit.ly/3dipdiF</w:t>
        </w:r>
      </w:hyperlink>
    </w:p>
    <w:p w14:paraId="360007C5" w14:textId="77777777" w:rsidR="002E2D6E" w:rsidRDefault="002E2D6E" w:rsidP="002E2D6E">
      <w:pPr>
        <w:pStyle w:val="PargrafodaLista"/>
        <w:widowControl/>
        <w:overflowPunct/>
        <w:adjustRightInd/>
        <w:spacing w:line="360" w:lineRule="auto"/>
        <w:ind w:left="0" w:firstLine="709"/>
        <w:jc w:val="both"/>
        <w:rPr>
          <w:rStyle w:val="Hyperlink"/>
          <w:color w:val="0D0D0D"/>
        </w:rPr>
      </w:pPr>
    </w:p>
    <w:p w14:paraId="3A36DB6C" w14:textId="77777777" w:rsidR="00FD41A8" w:rsidRPr="004A0A8C" w:rsidRDefault="00FD41A8" w:rsidP="00FD41A8">
      <w:pPr>
        <w:pStyle w:val="Ttulo1"/>
        <w:shd w:val="clear" w:color="auto" w:fill="FFFFFF"/>
        <w:spacing w:after="75"/>
        <w:ind w:firstLine="851"/>
        <w:rPr>
          <w:color w:val="0D0D0D"/>
        </w:rPr>
      </w:pPr>
      <w:r w:rsidRPr="004A0A8C">
        <w:rPr>
          <w:b w:val="0"/>
          <w:color w:val="0D0D0D"/>
        </w:rPr>
        <w:t>COSTA</w:t>
      </w:r>
      <w:r>
        <w:rPr>
          <w:b w:val="0"/>
          <w:color w:val="0D0D0D"/>
        </w:rPr>
        <w:t>; S.</w:t>
      </w:r>
      <w:r w:rsidRPr="004A0A8C">
        <w:rPr>
          <w:color w:val="0D0D0D"/>
        </w:rPr>
        <w:t xml:space="preserve"> - Existem doenças que podem aumentar a quantidade de radicais livres no organismo. </w:t>
      </w:r>
      <w:r w:rsidRPr="004A0A8C">
        <w:rPr>
          <w:b w:val="0"/>
          <w:color w:val="0D0D0D"/>
        </w:rPr>
        <w:t>Acesso em: 23 de agosto de 2020. Disponível em:</w:t>
      </w:r>
      <w:r w:rsidRPr="004A0A8C">
        <w:rPr>
          <w:color w:val="0D0D0D"/>
        </w:rPr>
        <w:t xml:space="preserve"> </w:t>
      </w:r>
      <w:r w:rsidRPr="004A0A8C">
        <w:rPr>
          <w:b w:val="0"/>
          <w:color w:val="0D0D0D"/>
        </w:rPr>
        <w:t>cuidadospelavida.com.br/especialistas/nutricao/silvia-marinho-ferolla-costa</w:t>
      </w:r>
    </w:p>
    <w:p w14:paraId="658C8351" w14:textId="77777777" w:rsidR="00FD41A8" w:rsidRDefault="00FD41A8" w:rsidP="002E2D6E">
      <w:pPr>
        <w:pStyle w:val="PargrafodaLista"/>
        <w:widowControl/>
        <w:overflowPunct/>
        <w:adjustRightInd/>
        <w:spacing w:line="360" w:lineRule="auto"/>
        <w:ind w:left="0" w:firstLine="709"/>
        <w:jc w:val="both"/>
        <w:rPr>
          <w:rStyle w:val="Hyperlink"/>
          <w:color w:val="0D0D0D"/>
        </w:rPr>
      </w:pPr>
    </w:p>
    <w:p w14:paraId="5A96A665" w14:textId="77777777" w:rsidR="002E2D6E" w:rsidRDefault="002E2D6E" w:rsidP="002E2D6E">
      <w:pPr>
        <w:pStyle w:val="PargrafodaLista"/>
        <w:widowControl/>
        <w:overflowPunct/>
        <w:adjustRightInd/>
        <w:spacing w:line="360" w:lineRule="auto"/>
        <w:ind w:left="0" w:firstLine="709"/>
        <w:jc w:val="both"/>
        <w:rPr>
          <w:color w:val="0D0D0D"/>
        </w:rPr>
      </w:pPr>
      <w:r w:rsidRPr="004A0A8C">
        <w:rPr>
          <w:color w:val="0D0D0D"/>
        </w:rPr>
        <w:lastRenderedPageBreak/>
        <w:t xml:space="preserve">DECCACHE, D.S. - </w:t>
      </w:r>
      <w:r w:rsidRPr="004A0A8C">
        <w:rPr>
          <w:b/>
          <w:color w:val="0D0D0D"/>
        </w:rPr>
        <w:t xml:space="preserve">Formulação dermocosmética contendo DMAE </w:t>
      </w:r>
      <w:proofErr w:type="spellStart"/>
      <w:r w:rsidRPr="004A0A8C">
        <w:rPr>
          <w:b/>
          <w:color w:val="0D0D0D"/>
        </w:rPr>
        <w:t>glicolato</w:t>
      </w:r>
      <w:proofErr w:type="spellEnd"/>
      <w:r w:rsidRPr="004A0A8C">
        <w:rPr>
          <w:b/>
          <w:color w:val="0D0D0D"/>
        </w:rPr>
        <w:t xml:space="preserve"> e filtros solares: desenvolvimento de metodologia analítica, estudo de estabilidade e ensaio de biometria cutânea.</w:t>
      </w:r>
      <w:r w:rsidRPr="004A0A8C">
        <w:rPr>
          <w:color w:val="0D0D0D"/>
        </w:rPr>
        <w:t xml:space="preserve"> Rio de Janeiro, 2006. 152f. Dissertação (Mestrado) – Universidade Federal do Rio de Janeiro</w:t>
      </w:r>
    </w:p>
    <w:p w14:paraId="607A6714" w14:textId="77777777" w:rsidR="002E2D6E" w:rsidRDefault="002E2D6E" w:rsidP="002E2D6E">
      <w:pPr>
        <w:pStyle w:val="PargrafodaLista"/>
        <w:widowControl/>
        <w:overflowPunct/>
        <w:adjustRightInd/>
        <w:spacing w:line="360" w:lineRule="auto"/>
        <w:ind w:left="0" w:firstLine="709"/>
        <w:jc w:val="both"/>
        <w:rPr>
          <w:color w:val="0D0D0D"/>
        </w:rPr>
      </w:pPr>
    </w:p>
    <w:p w14:paraId="52D143CE" w14:textId="77777777" w:rsidR="002E2D6E" w:rsidRPr="002E2D6E" w:rsidRDefault="002E2D6E" w:rsidP="002E2D6E">
      <w:pPr>
        <w:pStyle w:val="PargrafodaLista"/>
        <w:widowControl/>
        <w:overflowPunct/>
        <w:adjustRightInd/>
        <w:spacing w:line="360" w:lineRule="auto"/>
        <w:ind w:left="0" w:firstLine="709"/>
        <w:jc w:val="both"/>
        <w:rPr>
          <w:color w:val="0D0D0D"/>
        </w:rPr>
      </w:pPr>
      <w:r w:rsidRPr="004A0A8C">
        <w:rPr>
          <w:color w:val="0D0D0D"/>
        </w:rPr>
        <w:t xml:space="preserve">DECCACHE, D.S. - </w:t>
      </w:r>
      <w:r w:rsidRPr="004A0A8C">
        <w:rPr>
          <w:b/>
          <w:color w:val="0D0D0D"/>
        </w:rPr>
        <w:t xml:space="preserve">Formulação dermocosmética contendo DMAE </w:t>
      </w:r>
      <w:proofErr w:type="spellStart"/>
      <w:r w:rsidRPr="004A0A8C">
        <w:rPr>
          <w:b/>
          <w:color w:val="0D0D0D"/>
        </w:rPr>
        <w:t>glicolato</w:t>
      </w:r>
      <w:proofErr w:type="spellEnd"/>
      <w:r w:rsidRPr="004A0A8C">
        <w:rPr>
          <w:b/>
          <w:color w:val="0D0D0D"/>
        </w:rPr>
        <w:t xml:space="preserve"> e filtros solares: desenvolvimento de metodologia analítica, estudo de estabilidade e ensaio de biometria cutânea.</w:t>
      </w:r>
      <w:r w:rsidRPr="004A0A8C">
        <w:rPr>
          <w:color w:val="0D0D0D"/>
        </w:rPr>
        <w:t xml:space="preserve"> Rio de Janeiro, 2006. 152f. Dissertação (Mestrado) – Universidade Federal do Rio de Janeiro</w:t>
      </w:r>
    </w:p>
    <w:p w14:paraId="412311FF" w14:textId="77777777" w:rsidR="002E2D6E" w:rsidRPr="00B05742" w:rsidRDefault="002E2D6E" w:rsidP="002E2D6E"/>
    <w:p w14:paraId="79764D82" w14:textId="77777777" w:rsidR="002E2D6E" w:rsidRPr="004A0A8C" w:rsidRDefault="002E2D6E" w:rsidP="002E2D6E">
      <w:pPr>
        <w:pStyle w:val="PargrafodaLista"/>
        <w:widowControl/>
        <w:overflowPunct/>
        <w:adjustRightInd/>
        <w:spacing w:line="360" w:lineRule="auto"/>
        <w:ind w:left="0" w:firstLine="709"/>
        <w:jc w:val="both"/>
        <w:rPr>
          <w:rStyle w:val="Hyperlink"/>
          <w:color w:val="0D0D0D"/>
        </w:rPr>
      </w:pPr>
      <w:r w:rsidRPr="004A0A8C">
        <w:rPr>
          <w:color w:val="0D0D0D"/>
        </w:rPr>
        <w:t xml:space="preserve">FORTES, T. M. L.; SUFFREDINI, I. B. - </w:t>
      </w:r>
      <w:r w:rsidRPr="004A0A8C">
        <w:rPr>
          <w:b/>
          <w:color w:val="0D0D0D"/>
        </w:rPr>
        <w:t>Avaliação de pele em idoso</w:t>
      </w:r>
      <w:r w:rsidRPr="004A0A8C">
        <w:rPr>
          <w:color w:val="0D0D0D"/>
        </w:rPr>
        <w:t xml:space="preserve">: revisão da literatura. J Health </w:t>
      </w:r>
      <w:proofErr w:type="spellStart"/>
      <w:r w:rsidRPr="004A0A8C">
        <w:rPr>
          <w:color w:val="0D0D0D"/>
        </w:rPr>
        <w:t>Sci</w:t>
      </w:r>
      <w:proofErr w:type="spellEnd"/>
      <w:r w:rsidRPr="004A0A8C">
        <w:rPr>
          <w:color w:val="0D0D0D"/>
        </w:rPr>
        <w:t xml:space="preserve"> Inst. 2014;32(1):94-101. Disponível em: </w:t>
      </w:r>
      <w:hyperlink r:id="rId20" w:history="1">
        <w:r w:rsidRPr="004A0A8C">
          <w:rPr>
            <w:rStyle w:val="Hyperlink"/>
            <w:color w:val="0D0D0D"/>
          </w:rPr>
          <w:t>https://bit.ly/37KX4jd. Acesso em março 2020</w:t>
        </w:r>
      </w:hyperlink>
    </w:p>
    <w:p w14:paraId="4A886751" w14:textId="77777777" w:rsidR="002E2D6E" w:rsidRPr="004A0A8C" w:rsidRDefault="002E2D6E" w:rsidP="002E2D6E">
      <w:pPr>
        <w:pStyle w:val="PargrafodaLista"/>
        <w:widowControl/>
        <w:overflowPunct/>
        <w:adjustRightInd/>
        <w:spacing w:line="360" w:lineRule="auto"/>
        <w:ind w:left="0" w:firstLine="709"/>
        <w:jc w:val="both"/>
        <w:rPr>
          <w:color w:val="0D0D0D"/>
        </w:rPr>
      </w:pPr>
    </w:p>
    <w:p w14:paraId="6DF06843" w14:textId="77777777" w:rsidR="002E2D6E" w:rsidRPr="004A0A8C" w:rsidRDefault="002E2D6E" w:rsidP="002E2D6E">
      <w:pPr>
        <w:pStyle w:val="PargrafodaLista"/>
        <w:widowControl/>
        <w:overflowPunct/>
        <w:adjustRightInd/>
        <w:spacing w:line="360" w:lineRule="auto"/>
        <w:ind w:left="0" w:firstLine="709"/>
        <w:jc w:val="both"/>
        <w:rPr>
          <w:color w:val="0D0D0D"/>
        </w:rPr>
      </w:pPr>
      <w:r w:rsidRPr="004A0A8C">
        <w:rPr>
          <w:color w:val="0D0D0D"/>
        </w:rPr>
        <w:t xml:space="preserve">FARMA </w:t>
      </w:r>
      <w:proofErr w:type="gramStart"/>
      <w:r w:rsidRPr="004A0A8C">
        <w:rPr>
          <w:color w:val="0D0D0D"/>
        </w:rPr>
        <w:t>FORMULAS</w:t>
      </w:r>
      <w:proofErr w:type="gramEnd"/>
      <w:r w:rsidRPr="004A0A8C">
        <w:rPr>
          <w:color w:val="0D0D0D"/>
        </w:rPr>
        <w:t xml:space="preserve"> - </w:t>
      </w:r>
      <w:r w:rsidRPr="004A0A8C">
        <w:rPr>
          <w:b/>
          <w:color w:val="0D0D0D"/>
        </w:rPr>
        <w:t xml:space="preserve">Entenda o que é </w:t>
      </w:r>
      <w:proofErr w:type="spellStart"/>
      <w:r w:rsidRPr="004A0A8C">
        <w:rPr>
          <w:b/>
          <w:color w:val="0D0D0D"/>
        </w:rPr>
        <w:t>Genocosmético</w:t>
      </w:r>
      <w:proofErr w:type="spellEnd"/>
      <w:r w:rsidRPr="004A0A8C">
        <w:rPr>
          <w:b/>
          <w:color w:val="0D0D0D"/>
        </w:rPr>
        <w:t xml:space="preserve"> ou </w:t>
      </w:r>
      <w:proofErr w:type="spellStart"/>
      <w:r w:rsidRPr="004A0A8C">
        <w:rPr>
          <w:b/>
          <w:color w:val="0D0D0D"/>
        </w:rPr>
        <w:t>Genecosmetologia</w:t>
      </w:r>
      <w:proofErr w:type="spellEnd"/>
      <w:r w:rsidRPr="004A0A8C">
        <w:rPr>
          <w:b/>
          <w:color w:val="0D0D0D"/>
        </w:rPr>
        <w:t>. Disponível</w:t>
      </w:r>
      <w:r w:rsidRPr="004A0A8C">
        <w:rPr>
          <w:color w:val="0D0D0D"/>
        </w:rPr>
        <w:t xml:space="preserve"> em: </w:t>
      </w:r>
      <w:hyperlink r:id="rId21" w:history="1">
        <w:r w:rsidRPr="004A0A8C">
          <w:rPr>
            <w:rStyle w:val="Hyperlink"/>
            <w:color w:val="0D0D0D"/>
          </w:rPr>
          <w:t>http://farmaformulas.net/index.php/entenda-o-que-e-genocosmetico-ou-genecosmetologia/</w:t>
        </w:r>
      </w:hyperlink>
      <w:r w:rsidRPr="004A0A8C">
        <w:rPr>
          <w:color w:val="0D0D0D"/>
        </w:rPr>
        <w:t>. Acesso em: 09 de outubro de 2020</w:t>
      </w:r>
    </w:p>
    <w:p w14:paraId="3ADCCA60" w14:textId="77777777" w:rsidR="002E2D6E" w:rsidRDefault="002E2D6E" w:rsidP="002E2D6E">
      <w:pPr>
        <w:pStyle w:val="PargrafodaLista"/>
        <w:widowControl/>
        <w:overflowPunct/>
        <w:adjustRightInd/>
        <w:spacing w:line="360" w:lineRule="auto"/>
        <w:ind w:left="0"/>
        <w:jc w:val="both"/>
        <w:rPr>
          <w:rStyle w:val="Hyperlink"/>
          <w:color w:val="0D0D0D"/>
        </w:rPr>
      </w:pPr>
    </w:p>
    <w:p w14:paraId="434C9E6A" w14:textId="77777777" w:rsidR="002E2D6E" w:rsidRDefault="002E2D6E" w:rsidP="002E2D6E">
      <w:pPr>
        <w:pStyle w:val="PargrafodaLista"/>
        <w:widowControl/>
        <w:overflowPunct/>
        <w:adjustRightInd/>
        <w:spacing w:line="360" w:lineRule="auto"/>
        <w:ind w:left="0" w:firstLine="709"/>
        <w:jc w:val="both"/>
        <w:rPr>
          <w:bCs/>
          <w:color w:val="0D0D0D"/>
          <w:shd w:val="clear" w:color="auto" w:fill="FFFFFF"/>
        </w:rPr>
      </w:pPr>
      <w:r>
        <w:t>FERREIRA, A L. A, MATSUBARA, L.S.</w:t>
      </w:r>
      <w:r w:rsidRPr="004A0A8C">
        <w:rPr>
          <w:b/>
          <w:bCs/>
          <w:color w:val="0D0D0D"/>
          <w:shd w:val="clear" w:color="auto" w:fill="FFFFFF"/>
        </w:rPr>
        <w:t xml:space="preserve"> - Radicais livres: conceitos, doenças relacionadas, sistema de defesa e estresse oxidativo. </w:t>
      </w:r>
      <w:r w:rsidRPr="004A0A8C">
        <w:rPr>
          <w:bCs/>
          <w:color w:val="0D0D0D"/>
          <w:shd w:val="clear" w:color="auto" w:fill="FFFFFF"/>
        </w:rPr>
        <w:t>Acesso em 02 de setembro de 2020. Disponível em:</w:t>
      </w:r>
      <w:r w:rsidRPr="004A0A8C">
        <w:rPr>
          <w:color w:val="0D0D0D"/>
        </w:rPr>
        <w:t xml:space="preserve"> </w:t>
      </w:r>
      <w:hyperlink r:id="rId22" w:history="1">
        <w:r w:rsidRPr="00F50F87">
          <w:rPr>
            <w:rStyle w:val="Hyperlink"/>
            <w:bCs/>
            <w:color w:val="0D0D0D"/>
            <w:shd w:val="clear" w:color="auto" w:fill="FFFFFF"/>
          </w:rPr>
          <w:t>https://www.scielo.br/scielo.php?script=sci_arttext&amp;pid=S0104-42301997000100014</w:t>
        </w:r>
      </w:hyperlink>
    </w:p>
    <w:p w14:paraId="6D6624AB" w14:textId="77777777" w:rsidR="007D13B0" w:rsidRDefault="007D13B0" w:rsidP="002E2D6E">
      <w:pPr>
        <w:pStyle w:val="PargrafodaLista"/>
        <w:widowControl/>
        <w:overflowPunct/>
        <w:adjustRightInd/>
        <w:spacing w:line="360" w:lineRule="auto"/>
        <w:ind w:left="0" w:firstLine="709"/>
        <w:jc w:val="both"/>
        <w:rPr>
          <w:bCs/>
          <w:color w:val="0D0D0D"/>
          <w:shd w:val="clear" w:color="auto" w:fill="FFFFFF"/>
        </w:rPr>
      </w:pPr>
    </w:p>
    <w:p w14:paraId="02999E00" w14:textId="77777777" w:rsidR="007D13B0" w:rsidRPr="004A0A8C" w:rsidRDefault="007D13B0" w:rsidP="007D13B0">
      <w:pPr>
        <w:pStyle w:val="PargrafodaLista"/>
        <w:widowControl/>
        <w:overflowPunct/>
        <w:adjustRightInd/>
        <w:spacing w:line="360" w:lineRule="auto"/>
        <w:ind w:left="0" w:firstLine="709"/>
        <w:jc w:val="both"/>
        <w:rPr>
          <w:color w:val="0D0D0D"/>
        </w:rPr>
      </w:pPr>
      <w:r w:rsidRPr="004A0A8C">
        <w:rPr>
          <w:rStyle w:val="Forte"/>
          <w:b w:val="0"/>
          <w:color w:val="0D0D0D"/>
        </w:rPr>
        <w:t>FANTAPPIÉ</w:t>
      </w:r>
      <w:r>
        <w:rPr>
          <w:rStyle w:val="Forte"/>
          <w:b w:val="0"/>
          <w:color w:val="0D0D0D"/>
        </w:rPr>
        <w:t>, M.</w:t>
      </w:r>
      <w:r w:rsidRPr="004A0A8C">
        <w:rPr>
          <w:rStyle w:val="Forte"/>
          <w:b w:val="0"/>
          <w:color w:val="0D0D0D"/>
        </w:rPr>
        <w:t xml:space="preserve"> - </w:t>
      </w:r>
      <w:r w:rsidRPr="004A0A8C">
        <w:rPr>
          <w:b/>
          <w:color w:val="0D0D0D"/>
        </w:rPr>
        <w:t xml:space="preserve">Epigenética e Memória Celular. </w:t>
      </w:r>
      <w:r w:rsidRPr="004A0A8C">
        <w:rPr>
          <w:color w:val="0D0D0D"/>
        </w:rPr>
        <w:t xml:space="preserve">Acesso em 03 de junho de 2020. Disponível em: </w:t>
      </w:r>
      <w:commentRangeStart w:id="17"/>
      <w:r w:rsidRPr="004A0A8C">
        <w:rPr>
          <w:color w:val="0D0D0D"/>
        </w:rPr>
        <w:t>revistacarbono</w:t>
      </w:r>
      <w:commentRangeEnd w:id="17"/>
      <w:r w:rsidR="002B1BBA">
        <w:rPr>
          <w:rStyle w:val="Refdecomentrio"/>
          <w:rFonts w:ascii="Calibri" w:eastAsia="Calibri" w:hAnsi="Calibri"/>
          <w:kern w:val="0"/>
          <w:lang w:eastAsia="en-US"/>
        </w:rPr>
        <w:commentReference w:id="17"/>
      </w:r>
      <w:r w:rsidRPr="004A0A8C">
        <w:rPr>
          <w:color w:val="0D0D0D"/>
        </w:rPr>
        <w:t>.com/artigos/03-epigenetica-e-memoria-celular-marcelofantappie/</w:t>
      </w:r>
    </w:p>
    <w:p w14:paraId="5A4F0C70" w14:textId="77777777" w:rsidR="007D13B0" w:rsidRDefault="007D13B0" w:rsidP="002E2D6E">
      <w:pPr>
        <w:pStyle w:val="PargrafodaLista"/>
        <w:widowControl/>
        <w:overflowPunct/>
        <w:adjustRightInd/>
        <w:spacing w:line="360" w:lineRule="auto"/>
        <w:ind w:left="0" w:firstLine="709"/>
        <w:jc w:val="both"/>
        <w:rPr>
          <w:bCs/>
          <w:color w:val="0D0D0D"/>
          <w:shd w:val="clear" w:color="auto" w:fill="FFFFFF"/>
        </w:rPr>
      </w:pPr>
    </w:p>
    <w:p w14:paraId="259D0580" w14:textId="77777777" w:rsidR="002E2D6E" w:rsidRDefault="002E2D6E" w:rsidP="002E2D6E">
      <w:pPr>
        <w:pStyle w:val="PargrafodaLista"/>
        <w:widowControl/>
        <w:overflowPunct/>
        <w:adjustRightInd/>
        <w:spacing w:line="360" w:lineRule="auto"/>
        <w:ind w:left="0" w:firstLine="709"/>
        <w:jc w:val="both"/>
        <w:rPr>
          <w:bCs/>
          <w:color w:val="0D0D0D"/>
          <w:shd w:val="clear" w:color="auto" w:fill="FFFFFF"/>
        </w:rPr>
      </w:pPr>
    </w:p>
    <w:p w14:paraId="13E8BDB2" w14:textId="77777777" w:rsidR="00C54591" w:rsidRPr="002E2D6E" w:rsidRDefault="009E6179" w:rsidP="002E2D6E">
      <w:pPr>
        <w:pStyle w:val="Ttulo1"/>
        <w:shd w:val="clear" w:color="auto" w:fill="FFFFFF"/>
        <w:ind w:firstLine="709"/>
        <w:textAlignment w:val="baseline"/>
        <w:rPr>
          <w:b w:val="0"/>
          <w:color w:val="0D0D0D"/>
        </w:rPr>
      </w:pPr>
      <w:hyperlink r:id="rId23" w:tooltip="Postagem de Ana Carolina Guedes" w:history="1">
        <w:r w:rsidR="002E2D6E" w:rsidRPr="004A0A8C">
          <w:rPr>
            <w:rStyle w:val="Hyperlink"/>
            <w:b w:val="0"/>
            <w:color w:val="0D0D0D"/>
            <w:u w:val="none"/>
            <w:bdr w:val="none" w:sz="0" w:space="0" w:color="auto" w:frame="1"/>
          </w:rPr>
          <w:t xml:space="preserve"> GUEDES</w:t>
        </w:r>
      </w:hyperlink>
      <w:r w:rsidR="002E2D6E">
        <w:rPr>
          <w:rStyle w:val="Hyperlink"/>
          <w:b w:val="0"/>
          <w:color w:val="0D0D0D"/>
          <w:u w:val="none"/>
          <w:bdr w:val="none" w:sz="0" w:space="0" w:color="auto" w:frame="1"/>
        </w:rPr>
        <w:t>, A.C.</w:t>
      </w:r>
      <w:r w:rsidR="002E2D6E" w:rsidRPr="004A0A8C">
        <w:rPr>
          <w:b w:val="0"/>
          <w:color w:val="0D0D0D"/>
          <w:shd w:val="clear" w:color="auto" w:fill="FFFFFF"/>
        </w:rPr>
        <w:t>-</w:t>
      </w:r>
      <w:r w:rsidR="002E2D6E" w:rsidRPr="004A0A8C">
        <w:rPr>
          <w:color w:val="0D0D0D"/>
          <w:shd w:val="clear" w:color="auto" w:fill="FFFFFF"/>
        </w:rPr>
        <w:t xml:space="preserve"> </w:t>
      </w:r>
      <w:proofErr w:type="spellStart"/>
      <w:r w:rsidR="002E2D6E" w:rsidRPr="004A0A8C">
        <w:rPr>
          <w:color w:val="0D0D0D"/>
        </w:rPr>
        <w:t>criofrequência</w:t>
      </w:r>
      <w:proofErr w:type="spellEnd"/>
      <w:r w:rsidR="002E2D6E" w:rsidRPr="004A0A8C">
        <w:rPr>
          <w:color w:val="0D0D0D"/>
        </w:rPr>
        <w:t xml:space="preserve">: saiba tudo sobre esse novo tratamento. </w:t>
      </w:r>
      <w:r w:rsidR="002E2D6E" w:rsidRPr="004A0A8C">
        <w:rPr>
          <w:b w:val="0"/>
          <w:color w:val="0D0D0D"/>
        </w:rPr>
        <w:t>Acesso em: 15 de agosto de 2020</w:t>
      </w:r>
      <w:r w:rsidR="002E2D6E" w:rsidRPr="004A0A8C">
        <w:rPr>
          <w:b w:val="0"/>
          <w:caps/>
          <w:color w:val="0D0D0D"/>
        </w:rPr>
        <w:t>.</w:t>
      </w:r>
      <w:r w:rsidR="002E2D6E" w:rsidRPr="004A0A8C">
        <w:rPr>
          <w:caps/>
          <w:color w:val="0D0D0D"/>
        </w:rPr>
        <w:t xml:space="preserve"> </w:t>
      </w:r>
      <w:r w:rsidR="002E2D6E" w:rsidRPr="004A0A8C">
        <w:rPr>
          <w:b w:val="0"/>
          <w:color w:val="0D0D0D"/>
        </w:rPr>
        <w:t>Disponível em:</w:t>
      </w:r>
      <w:r w:rsidR="002E2D6E" w:rsidRPr="004A0A8C">
        <w:rPr>
          <w:color w:val="0D0D0D"/>
        </w:rPr>
        <w:t xml:space="preserve"> </w:t>
      </w:r>
      <w:commentRangeStart w:id="18"/>
      <w:r w:rsidR="00962B2F">
        <w:fldChar w:fldCharType="begin"/>
      </w:r>
      <w:r w:rsidR="00962B2F">
        <w:instrText xml:space="preserve"> HYPERLINK "https://blogfisioterapia.com.br/criofrequencia" </w:instrText>
      </w:r>
      <w:r w:rsidR="00962B2F">
        <w:fldChar w:fldCharType="separate"/>
      </w:r>
      <w:r w:rsidR="002E2D6E" w:rsidRPr="004A0A8C">
        <w:rPr>
          <w:rStyle w:val="Hyperlink"/>
          <w:b w:val="0"/>
          <w:color w:val="0D0D0D"/>
          <w:u w:val="none"/>
        </w:rPr>
        <w:t>https://blogfisioterapia.com.br/criofrequencia</w:t>
      </w:r>
      <w:r w:rsidR="00962B2F">
        <w:rPr>
          <w:rStyle w:val="Hyperlink"/>
          <w:b w:val="0"/>
          <w:color w:val="0D0D0D"/>
          <w:u w:val="none"/>
        </w:rPr>
        <w:fldChar w:fldCharType="end"/>
      </w:r>
      <w:commentRangeEnd w:id="18"/>
      <w:r w:rsidR="002B1BBA">
        <w:rPr>
          <w:rStyle w:val="Refdecomentrio"/>
          <w:rFonts w:ascii="Calibri" w:eastAsia="Calibri" w:hAnsi="Calibri"/>
          <w:b w:val="0"/>
          <w:bCs w:val="0"/>
        </w:rPr>
        <w:commentReference w:id="18"/>
      </w:r>
    </w:p>
    <w:p w14:paraId="62C1FFFF" w14:textId="77777777" w:rsidR="00885B51" w:rsidRPr="004A0A8C" w:rsidRDefault="00885B51" w:rsidP="00E42D79">
      <w:pPr>
        <w:pStyle w:val="PargrafodaLista"/>
        <w:spacing w:line="360" w:lineRule="auto"/>
        <w:ind w:left="0" w:firstLine="709"/>
        <w:rPr>
          <w:color w:val="0D0D0D"/>
        </w:rPr>
      </w:pPr>
    </w:p>
    <w:p w14:paraId="4786CB87" w14:textId="77777777" w:rsidR="00885B51" w:rsidRDefault="00885B51" w:rsidP="00E42D79">
      <w:pPr>
        <w:pStyle w:val="PargrafodaLista"/>
        <w:widowControl/>
        <w:overflowPunct/>
        <w:adjustRightInd/>
        <w:spacing w:line="360" w:lineRule="auto"/>
        <w:ind w:left="0" w:firstLine="709"/>
        <w:jc w:val="both"/>
        <w:rPr>
          <w:color w:val="0D0D0D"/>
        </w:rPr>
      </w:pPr>
      <w:r w:rsidRPr="004A0A8C">
        <w:rPr>
          <w:color w:val="0D0D0D"/>
        </w:rPr>
        <w:lastRenderedPageBreak/>
        <w:t>GUIRRO, E.; GUIRRO, R</w:t>
      </w:r>
      <w:r w:rsidRPr="004A0A8C">
        <w:rPr>
          <w:b/>
          <w:color w:val="0D0D0D"/>
        </w:rPr>
        <w:t>.</w:t>
      </w:r>
      <w:r w:rsidR="00AD0D99" w:rsidRPr="004A0A8C">
        <w:rPr>
          <w:b/>
          <w:color w:val="0D0D0D"/>
        </w:rPr>
        <w:t xml:space="preserve"> -</w:t>
      </w:r>
      <w:r w:rsidRPr="004A0A8C">
        <w:rPr>
          <w:b/>
          <w:color w:val="0D0D0D"/>
        </w:rPr>
        <w:t xml:space="preserve"> Fisioterapia </w:t>
      </w:r>
      <w:proofErr w:type="spellStart"/>
      <w:r w:rsidRPr="004A0A8C">
        <w:rPr>
          <w:b/>
          <w:color w:val="0D0D0D"/>
        </w:rPr>
        <w:t>dermato</w:t>
      </w:r>
      <w:proofErr w:type="spellEnd"/>
      <w:r w:rsidRPr="004A0A8C">
        <w:rPr>
          <w:b/>
          <w:color w:val="0D0D0D"/>
        </w:rPr>
        <w:t>-funcional</w:t>
      </w:r>
      <w:r w:rsidRPr="004A0A8C">
        <w:rPr>
          <w:color w:val="0D0D0D"/>
        </w:rPr>
        <w:t>. 3. ed. São Paulo: Manole, 2004</w:t>
      </w:r>
    </w:p>
    <w:p w14:paraId="193AD77B" w14:textId="77777777" w:rsidR="007D13B0" w:rsidRDefault="007D13B0" w:rsidP="007D13B0">
      <w:pPr>
        <w:pStyle w:val="PargrafodaLista"/>
        <w:widowControl/>
        <w:overflowPunct/>
        <w:adjustRightInd/>
        <w:spacing w:line="360" w:lineRule="auto"/>
        <w:ind w:left="0"/>
        <w:jc w:val="both"/>
        <w:rPr>
          <w:color w:val="0D0D0D"/>
        </w:rPr>
      </w:pPr>
    </w:p>
    <w:p w14:paraId="01695092" w14:textId="77777777" w:rsidR="007D13B0" w:rsidRDefault="007D13B0" w:rsidP="007D13B0">
      <w:pPr>
        <w:pStyle w:val="PargrafodaLista"/>
        <w:widowControl/>
        <w:overflowPunct/>
        <w:adjustRightInd/>
        <w:spacing w:line="360" w:lineRule="auto"/>
        <w:ind w:left="0" w:firstLine="709"/>
        <w:jc w:val="both"/>
        <w:rPr>
          <w:color w:val="0D0D0D"/>
        </w:rPr>
      </w:pPr>
      <w:r w:rsidRPr="004A0A8C">
        <w:rPr>
          <w:color w:val="0D0D0D"/>
        </w:rPr>
        <w:t xml:space="preserve">JUNQUEIRA E CARNEIRO - </w:t>
      </w:r>
      <w:r w:rsidRPr="004A0A8C">
        <w:rPr>
          <w:b/>
          <w:color w:val="0D0D0D"/>
        </w:rPr>
        <w:t>Histologia básica</w:t>
      </w:r>
      <w:r w:rsidRPr="004A0A8C">
        <w:rPr>
          <w:color w:val="0D0D0D"/>
        </w:rPr>
        <w:t xml:space="preserve"> 13° ed. Editora: </w:t>
      </w:r>
      <w:r w:rsidRPr="004A0A8C">
        <w:rPr>
          <w:color w:val="0D0D0D"/>
          <w:shd w:val="clear" w:color="auto" w:fill="FFFFFF"/>
        </w:rPr>
        <w:t>Guanabara Koogan; 2017</w:t>
      </w:r>
      <w:r w:rsidRPr="004A0A8C">
        <w:rPr>
          <w:color w:val="0D0D0D"/>
        </w:rPr>
        <w:t xml:space="preserve">. </w:t>
      </w:r>
      <w:proofErr w:type="spellStart"/>
      <w:r w:rsidRPr="004A0A8C">
        <w:rPr>
          <w:color w:val="0D0D0D"/>
        </w:rPr>
        <w:t>Cap</w:t>
      </w:r>
      <w:proofErr w:type="spellEnd"/>
      <w:r w:rsidRPr="004A0A8C">
        <w:rPr>
          <w:color w:val="0D0D0D"/>
        </w:rPr>
        <w:t xml:space="preserve"> 18, pele e anexos. </w:t>
      </w:r>
    </w:p>
    <w:p w14:paraId="40449E12" w14:textId="77777777" w:rsidR="007D13B0" w:rsidRDefault="007D13B0" w:rsidP="007D13B0">
      <w:pPr>
        <w:pStyle w:val="PargrafodaLista"/>
        <w:widowControl/>
        <w:overflowPunct/>
        <w:adjustRightInd/>
        <w:spacing w:line="360" w:lineRule="auto"/>
        <w:ind w:left="0" w:firstLine="709"/>
        <w:jc w:val="both"/>
        <w:rPr>
          <w:color w:val="0D0D0D"/>
        </w:rPr>
      </w:pPr>
    </w:p>
    <w:p w14:paraId="2370F8C0" w14:textId="77777777" w:rsidR="007D13B0" w:rsidRDefault="007D13B0" w:rsidP="007D13B0">
      <w:pPr>
        <w:pStyle w:val="PargrafodaLista"/>
        <w:widowControl/>
        <w:overflowPunct/>
        <w:adjustRightInd/>
        <w:spacing w:line="360" w:lineRule="auto"/>
        <w:ind w:left="0" w:firstLine="709"/>
        <w:jc w:val="both"/>
        <w:rPr>
          <w:color w:val="0D0D0D"/>
        </w:rPr>
      </w:pPr>
      <w:r w:rsidRPr="004A0A8C">
        <w:rPr>
          <w:color w:val="0D0D0D"/>
        </w:rPr>
        <w:t xml:space="preserve">KEDE, M.P.V.; SABATOVICH, - </w:t>
      </w:r>
      <w:r w:rsidRPr="004A0A8C">
        <w:rPr>
          <w:b/>
          <w:color w:val="0D0D0D"/>
        </w:rPr>
        <w:t>O. Dermatologia estética</w:t>
      </w:r>
      <w:r w:rsidRPr="004A0A8C">
        <w:rPr>
          <w:color w:val="0D0D0D"/>
        </w:rPr>
        <w:t>. São Paulo: Atheneu, 2004.</w:t>
      </w:r>
    </w:p>
    <w:p w14:paraId="4003A562" w14:textId="77777777" w:rsidR="00AD0D99" w:rsidRDefault="00AD0D99" w:rsidP="00E42D79">
      <w:pPr>
        <w:pStyle w:val="PargrafodaLista"/>
        <w:widowControl/>
        <w:overflowPunct/>
        <w:adjustRightInd/>
        <w:spacing w:line="360" w:lineRule="auto"/>
        <w:ind w:left="0" w:firstLine="709"/>
        <w:jc w:val="both"/>
        <w:rPr>
          <w:rFonts w:ascii="Arial" w:hAnsi="Arial" w:cs="Arial"/>
          <w:color w:val="000000"/>
          <w:sz w:val="22"/>
          <w:szCs w:val="22"/>
        </w:rPr>
      </w:pPr>
    </w:p>
    <w:p w14:paraId="66EC6CF4" w14:textId="77777777" w:rsidR="00080521" w:rsidRDefault="00080521" w:rsidP="00E42D79">
      <w:pPr>
        <w:pStyle w:val="PargrafodaLista"/>
        <w:widowControl/>
        <w:overflowPunct/>
        <w:adjustRightInd/>
        <w:spacing w:line="360" w:lineRule="auto"/>
        <w:ind w:left="0" w:firstLine="709"/>
        <w:jc w:val="both"/>
        <w:rPr>
          <w:color w:val="000000"/>
        </w:rPr>
      </w:pPr>
      <w:r w:rsidRPr="00080521">
        <w:rPr>
          <w:color w:val="000000"/>
        </w:rPr>
        <w:t xml:space="preserve">MACFARLANE, M. </w:t>
      </w:r>
      <w:proofErr w:type="spellStart"/>
      <w:r w:rsidRPr="00080521">
        <w:rPr>
          <w:b/>
          <w:color w:val="000000"/>
        </w:rPr>
        <w:t>ceel</w:t>
      </w:r>
      <w:proofErr w:type="spellEnd"/>
      <w:r w:rsidRPr="00080521">
        <w:rPr>
          <w:b/>
          <w:color w:val="000000"/>
        </w:rPr>
        <w:t xml:space="preserve"> death </w:t>
      </w:r>
      <w:proofErr w:type="spellStart"/>
      <w:r w:rsidRPr="00080521">
        <w:rPr>
          <w:b/>
          <w:color w:val="000000"/>
        </w:rPr>
        <w:t>pathways</w:t>
      </w:r>
      <w:proofErr w:type="spellEnd"/>
      <w:r w:rsidRPr="00080521">
        <w:rPr>
          <w:b/>
          <w:color w:val="000000"/>
        </w:rPr>
        <w:t xml:space="preserve">-potencial </w:t>
      </w:r>
      <w:proofErr w:type="spellStart"/>
      <w:r w:rsidRPr="00080521">
        <w:rPr>
          <w:b/>
          <w:color w:val="000000"/>
        </w:rPr>
        <w:t>therapeutic</w:t>
      </w:r>
      <w:proofErr w:type="spellEnd"/>
      <w:r w:rsidRPr="00080521">
        <w:rPr>
          <w:b/>
          <w:color w:val="000000"/>
        </w:rPr>
        <w:t xml:space="preserve"> targets</w:t>
      </w:r>
      <w:r w:rsidRPr="00080521">
        <w:rPr>
          <w:color w:val="000000"/>
        </w:rPr>
        <w:t xml:space="preserve">. </w:t>
      </w:r>
      <w:proofErr w:type="spellStart"/>
      <w:r w:rsidRPr="00080521">
        <w:rPr>
          <w:color w:val="000000"/>
        </w:rPr>
        <w:t>Xenobiotica</w:t>
      </w:r>
      <w:proofErr w:type="spellEnd"/>
      <w:r w:rsidRPr="00080521">
        <w:rPr>
          <w:color w:val="000000"/>
        </w:rPr>
        <w:t>, v.39, n.8, p.616-624,2009</w:t>
      </w:r>
    </w:p>
    <w:p w14:paraId="171CAA01" w14:textId="77777777" w:rsidR="007D13B0" w:rsidRPr="004A0A8C" w:rsidRDefault="007D13B0" w:rsidP="007D13B0">
      <w:pPr>
        <w:pStyle w:val="PargrafodaLista"/>
        <w:widowControl/>
        <w:overflowPunct/>
        <w:adjustRightInd/>
        <w:spacing w:line="360" w:lineRule="auto"/>
        <w:ind w:left="0" w:firstLine="709"/>
        <w:jc w:val="both"/>
        <w:rPr>
          <w:bCs/>
          <w:color w:val="0D0D0D"/>
          <w:shd w:val="clear" w:color="auto" w:fill="FFFFFF"/>
        </w:rPr>
      </w:pPr>
    </w:p>
    <w:p w14:paraId="41B2A847" w14:textId="77777777" w:rsidR="007D13B0" w:rsidRPr="007D13B0" w:rsidRDefault="007D13B0" w:rsidP="007D13B0">
      <w:pPr>
        <w:pStyle w:val="PargrafodaLista"/>
        <w:widowControl/>
        <w:overflowPunct/>
        <w:adjustRightInd/>
        <w:spacing w:line="360" w:lineRule="auto"/>
        <w:ind w:left="0" w:firstLine="709"/>
        <w:jc w:val="both"/>
        <w:rPr>
          <w:bCs/>
          <w:color w:val="0D0D0D"/>
          <w:shd w:val="clear" w:color="auto" w:fill="FFFFFF"/>
        </w:rPr>
      </w:pPr>
      <w:r w:rsidRPr="004A0A8C">
        <w:rPr>
          <w:bCs/>
          <w:color w:val="0D0D0D"/>
          <w:shd w:val="clear" w:color="auto" w:fill="FFFFFF"/>
        </w:rPr>
        <w:t>NETTO</w:t>
      </w:r>
      <w:r>
        <w:rPr>
          <w:bCs/>
          <w:color w:val="0D0D0D"/>
          <w:shd w:val="clear" w:color="auto" w:fill="FFFFFF"/>
        </w:rPr>
        <w:t>, R.</w:t>
      </w:r>
      <w:r w:rsidRPr="004A0A8C">
        <w:rPr>
          <w:bCs/>
          <w:color w:val="0D0D0D"/>
          <w:shd w:val="clear" w:color="auto" w:fill="FFFFFF"/>
        </w:rPr>
        <w:t xml:space="preserve"> – </w:t>
      </w:r>
      <w:r w:rsidRPr="004A0A8C">
        <w:rPr>
          <w:b/>
          <w:bCs/>
          <w:color w:val="0D0D0D"/>
          <w:shd w:val="clear" w:color="auto" w:fill="FFFFFF"/>
        </w:rPr>
        <w:t>O que você precisa saber sobre telômeros e envelhecimentos</w:t>
      </w:r>
      <w:r w:rsidRPr="004A0A8C">
        <w:rPr>
          <w:bCs/>
          <w:color w:val="0D0D0D"/>
          <w:shd w:val="clear" w:color="auto" w:fill="FFFFFF"/>
        </w:rPr>
        <w:t xml:space="preserve">; Acesso em 05 de março de 2020. Disponível em: </w:t>
      </w:r>
      <w:commentRangeStart w:id="19"/>
      <w:r w:rsidR="00962B2F">
        <w:fldChar w:fldCharType="begin"/>
      </w:r>
      <w:r w:rsidR="00962B2F">
        <w:instrText xml:space="preserve"> HYPERLINK "http://www.robertofrancodoamaral.com.br/blog/telomero/" </w:instrText>
      </w:r>
      <w:r w:rsidR="00962B2F">
        <w:fldChar w:fldCharType="separate"/>
      </w:r>
      <w:r w:rsidRPr="004A0A8C">
        <w:rPr>
          <w:rStyle w:val="Hyperlink"/>
          <w:bCs/>
          <w:color w:val="0D0D0D"/>
          <w:shd w:val="clear" w:color="auto" w:fill="FFFFFF"/>
        </w:rPr>
        <w:t>www.robertofrancodoamaral.com.br/blog/telomero/</w:t>
      </w:r>
      <w:r w:rsidR="00962B2F">
        <w:rPr>
          <w:rStyle w:val="Hyperlink"/>
          <w:bCs/>
          <w:color w:val="0D0D0D"/>
          <w:shd w:val="clear" w:color="auto" w:fill="FFFFFF"/>
        </w:rPr>
        <w:fldChar w:fldCharType="end"/>
      </w:r>
      <w:commentRangeEnd w:id="19"/>
      <w:r w:rsidR="002B1BBA">
        <w:rPr>
          <w:rStyle w:val="Refdecomentrio"/>
          <w:rFonts w:ascii="Calibri" w:eastAsia="Calibri" w:hAnsi="Calibri"/>
          <w:kern w:val="0"/>
          <w:lang w:eastAsia="en-US"/>
        </w:rPr>
        <w:commentReference w:id="19"/>
      </w:r>
    </w:p>
    <w:p w14:paraId="7DEE834E" w14:textId="77777777" w:rsidR="00907557" w:rsidRPr="004A0A8C" w:rsidRDefault="00907557" w:rsidP="00E42D79">
      <w:pPr>
        <w:pStyle w:val="font9"/>
        <w:spacing w:before="0" w:beforeAutospacing="0" w:after="0" w:afterAutospacing="0" w:line="360" w:lineRule="auto"/>
        <w:textAlignment w:val="baseline"/>
        <w:rPr>
          <w:color w:val="0D0D0D"/>
        </w:rPr>
      </w:pPr>
    </w:p>
    <w:p w14:paraId="42304D88" w14:textId="77777777" w:rsidR="00907557" w:rsidRDefault="00907557" w:rsidP="00E42D79">
      <w:pPr>
        <w:pStyle w:val="Ttulo1"/>
        <w:ind w:firstLine="851"/>
        <w:textAlignment w:val="baseline"/>
        <w:rPr>
          <w:rStyle w:val="Forte"/>
          <w:bCs/>
          <w:color w:val="0D0D0D"/>
          <w:bdr w:val="none" w:sz="0" w:space="0" w:color="auto" w:frame="1"/>
        </w:rPr>
      </w:pPr>
      <w:r w:rsidRPr="004A0A8C">
        <w:rPr>
          <w:b w:val="0"/>
          <w:color w:val="0D0D0D"/>
        </w:rPr>
        <w:t>PIATTI</w:t>
      </w:r>
      <w:r w:rsidR="00B05742">
        <w:rPr>
          <w:b w:val="0"/>
          <w:color w:val="0D0D0D"/>
        </w:rPr>
        <w:t>, I.L.</w:t>
      </w:r>
      <w:r w:rsidRPr="004A0A8C">
        <w:rPr>
          <w:color w:val="0D0D0D"/>
        </w:rPr>
        <w:t xml:space="preserve"> Reabilitar saúde: </w:t>
      </w:r>
      <w:r w:rsidRPr="004A0A8C">
        <w:rPr>
          <w:rStyle w:val="Forte"/>
          <w:b/>
          <w:bCs/>
          <w:color w:val="0D0D0D"/>
          <w:bdr w:val="none" w:sz="0" w:space="0" w:color="auto" w:frame="1"/>
        </w:rPr>
        <w:t xml:space="preserve">Genética e epigenética na estética. </w:t>
      </w:r>
      <w:r w:rsidRPr="004A0A8C">
        <w:rPr>
          <w:rStyle w:val="Forte"/>
          <w:bCs/>
          <w:color w:val="0D0D0D"/>
          <w:bdr w:val="none" w:sz="0" w:space="0" w:color="auto" w:frame="1"/>
        </w:rPr>
        <w:t>Acesso em 20 de agosto de 2020. Disponível em:</w:t>
      </w:r>
      <w:r w:rsidRPr="004A0A8C">
        <w:rPr>
          <w:color w:val="0D0D0D"/>
        </w:rPr>
        <w:t xml:space="preserve"> </w:t>
      </w:r>
      <w:commentRangeStart w:id="20"/>
      <w:r w:rsidR="00962B2F">
        <w:fldChar w:fldCharType="begin"/>
      </w:r>
      <w:r w:rsidR="00962B2F">
        <w:instrText xml:space="preserve"> HYPERLINK "http://www.reabilitarsaude.com.br/single-post/genetica-e-epigenetica-na-estetica" </w:instrText>
      </w:r>
      <w:r w:rsidR="00962B2F">
        <w:fldChar w:fldCharType="separate"/>
      </w:r>
      <w:r w:rsidR="007D13B0" w:rsidRPr="0032715D">
        <w:rPr>
          <w:rStyle w:val="Hyperlink"/>
          <w:bdr w:val="none" w:sz="0" w:space="0" w:color="auto" w:frame="1"/>
        </w:rPr>
        <w:t>www.reabilitarsaude.com.br/single-post/genetica-e-epigenetica-na-estetica</w:t>
      </w:r>
      <w:r w:rsidR="00962B2F">
        <w:rPr>
          <w:rStyle w:val="Hyperlink"/>
          <w:bdr w:val="none" w:sz="0" w:space="0" w:color="auto" w:frame="1"/>
        </w:rPr>
        <w:fldChar w:fldCharType="end"/>
      </w:r>
      <w:commentRangeEnd w:id="20"/>
      <w:r w:rsidR="002B1BBA">
        <w:rPr>
          <w:rStyle w:val="Refdecomentrio"/>
          <w:rFonts w:ascii="Calibri" w:eastAsia="Calibri" w:hAnsi="Calibri"/>
          <w:b w:val="0"/>
          <w:bCs w:val="0"/>
        </w:rPr>
        <w:commentReference w:id="20"/>
      </w:r>
    </w:p>
    <w:p w14:paraId="521B4088" w14:textId="77777777" w:rsidR="00885B51" w:rsidRPr="004A0A8C" w:rsidRDefault="00885B51" w:rsidP="001E702F">
      <w:pPr>
        <w:pStyle w:val="PargrafodaLista"/>
        <w:spacing w:line="360" w:lineRule="auto"/>
        <w:ind w:left="0"/>
        <w:rPr>
          <w:color w:val="0D0D0D"/>
        </w:rPr>
      </w:pPr>
    </w:p>
    <w:p w14:paraId="7A879159" w14:textId="77777777" w:rsidR="00885B51" w:rsidRPr="004A0A8C" w:rsidRDefault="00885B51" w:rsidP="00E42D79">
      <w:pPr>
        <w:pStyle w:val="PargrafodaLista"/>
        <w:widowControl/>
        <w:overflowPunct/>
        <w:adjustRightInd/>
        <w:spacing w:line="360" w:lineRule="auto"/>
        <w:ind w:left="0" w:firstLine="709"/>
        <w:jc w:val="both"/>
        <w:rPr>
          <w:color w:val="0D0D0D"/>
        </w:rPr>
      </w:pPr>
      <w:r w:rsidRPr="004A0A8C">
        <w:rPr>
          <w:color w:val="0D0D0D"/>
        </w:rPr>
        <w:t>PANDOLFO, M. L. M.</w:t>
      </w:r>
      <w:r w:rsidR="00AD0D99" w:rsidRPr="004A0A8C">
        <w:rPr>
          <w:color w:val="0D0D0D"/>
        </w:rPr>
        <w:t>-</w:t>
      </w:r>
      <w:r w:rsidRPr="004A0A8C">
        <w:rPr>
          <w:color w:val="0D0D0D"/>
        </w:rPr>
        <w:t xml:space="preserve"> </w:t>
      </w:r>
      <w:r w:rsidRPr="004A0A8C">
        <w:rPr>
          <w:b/>
          <w:color w:val="0D0D0D"/>
        </w:rPr>
        <w:t>Como o conceito de beleza se transformou ao longo dos séculos</w:t>
      </w:r>
      <w:r w:rsidRPr="004A0A8C">
        <w:rPr>
          <w:color w:val="0D0D0D"/>
        </w:rPr>
        <w:t xml:space="preserve">; Acesso em 29 de junho de 2020. Disponível em: </w:t>
      </w:r>
      <w:commentRangeStart w:id="21"/>
      <w:r w:rsidRPr="004A0A8C">
        <w:rPr>
          <w:color w:val="0D0D0D"/>
        </w:rPr>
        <w:t>encurtador.com.br/iqzZ8</w:t>
      </w:r>
      <w:commentRangeEnd w:id="21"/>
      <w:r w:rsidR="002B1BBA">
        <w:rPr>
          <w:rStyle w:val="Refdecomentrio"/>
          <w:rFonts w:ascii="Calibri" w:eastAsia="Calibri" w:hAnsi="Calibri"/>
          <w:kern w:val="0"/>
          <w:lang w:eastAsia="en-US"/>
        </w:rPr>
        <w:commentReference w:id="21"/>
      </w:r>
    </w:p>
    <w:p w14:paraId="3DDFEB68" w14:textId="77777777" w:rsidR="00A75019" w:rsidRPr="004A0A8C" w:rsidRDefault="00A75019" w:rsidP="00E42D79">
      <w:pPr>
        <w:pStyle w:val="PargrafodaLista"/>
        <w:widowControl/>
        <w:overflowPunct/>
        <w:adjustRightInd/>
        <w:spacing w:line="360" w:lineRule="auto"/>
        <w:ind w:left="0" w:firstLine="709"/>
        <w:jc w:val="both"/>
        <w:rPr>
          <w:color w:val="0D0D0D"/>
        </w:rPr>
      </w:pPr>
    </w:p>
    <w:p w14:paraId="5256DA29" w14:textId="77777777" w:rsidR="00A75019" w:rsidRPr="004A0A8C" w:rsidRDefault="00A75019" w:rsidP="00E42D79">
      <w:pPr>
        <w:pStyle w:val="Ttulo1"/>
        <w:shd w:val="clear" w:color="auto" w:fill="FFFFFF"/>
        <w:ind w:firstLine="709"/>
        <w:rPr>
          <w:b w:val="0"/>
          <w:color w:val="0D0D0D"/>
          <w:lang w:eastAsia="pt-BR"/>
        </w:rPr>
      </w:pPr>
      <w:r w:rsidRPr="004A0A8C">
        <w:rPr>
          <w:b w:val="0"/>
          <w:color w:val="0D0D0D"/>
        </w:rPr>
        <w:t>PORTAL SÃO FRANCISCO</w:t>
      </w:r>
      <w:r w:rsidRPr="004A0A8C">
        <w:rPr>
          <w:color w:val="0D0D0D"/>
        </w:rPr>
        <w:t xml:space="preserve"> – </w:t>
      </w:r>
      <w:r w:rsidRPr="004A0A8C">
        <w:rPr>
          <w:color w:val="0D0D0D"/>
          <w:bdr w:val="none" w:sz="0" w:space="0" w:color="auto" w:frame="1"/>
        </w:rPr>
        <w:t xml:space="preserve">Histonas. </w:t>
      </w:r>
      <w:r w:rsidRPr="004A0A8C">
        <w:rPr>
          <w:b w:val="0"/>
          <w:color w:val="0D0D0D"/>
          <w:bdr w:val="none" w:sz="0" w:space="0" w:color="auto" w:frame="1"/>
        </w:rPr>
        <w:t>Disponível em:</w:t>
      </w:r>
      <w:r w:rsidRPr="004A0A8C">
        <w:rPr>
          <w:b w:val="0"/>
          <w:color w:val="0D0D0D"/>
        </w:rPr>
        <w:t xml:space="preserve"> </w:t>
      </w:r>
      <w:hyperlink r:id="rId24" w:history="1">
        <w:r w:rsidRPr="004A0A8C">
          <w:rPr>
            <w:rStyle w:val="Hyperlink"/>
            <w:b w:val="0"/>
            <w:color w:val="0D0D0D"/>
            <w:bdr w:val="none" w:sz="0" w:space="0" w:color="auto" w:frame="1"/>
          </w:rPr>
          <w:t>https://www.portalsaofrancisco.com.br/biologia/histonas</w:t>
        </w:r>
      </w:hyperlink>
      <w:r w:rsidRPr="004A0A8C">
        <w:rPr>
          <w:b w:val="0"/>
          <w:color w:val="0D0D0D"/>
          <w:bdr w:val="none" w:sz="0" w:space="0" w:color="auto" w:frame="1"/>
        </w:rPr>
        <w:t>. Acesso em: 10 de outubro de 2020</w:t>
      </w:r>
    </w:p>
    <w:p w14:paraId="68FC2784" w14:textId="77777777" w:rsidR="0013421F" w:rsidRPr="004A0A8C" w:rsidRDefault="0013421F" w:rsidP="00E42D79">
      <w:pPr>
        <w:pStyle w:val="PargrafodaLista"/>
        <w:widowControl/>
        <w:overflowPunct/>
        <w:adjustRightInd/>
        <w:spacing w:line="360" w:lineRule="auto"/>
        <w:ind w:left="0" w:firstLine="709"/>
        <w:jc w:val="both"/>
        <w:rPr>
          <w:color w:val="0D0D0D"/>
        </w:rPr>
      </w:pPr>
    </w:p>
    <w:p w14:paraId="2C84DDE1" w14:textId="77777777" w:rsidR="0013421F" w:rsidRPr="004A0A8C" w:rsidRDefault="0013421F" w:rsidP="00E42D79">
      <w:pPr>
        <w:pStyle w:val="PargrafodaLista"/>
        <w:widowControl/>
        <w:overflowPunct/>
        <w:adjustRightInd/>
        <w:spacing w:line="360" w:lineRule="auto"/>
        <w:ind w:left="0" w:firstLine="709"/>
        <w:jc w:val="both"/>
        <w:rPr>
          <w:color w:val="0D0D0D"/>
        </w:rPr>
      </w:pPr>
      <w:r w:rsidRPr="004A0A8C">
        <w:rPr>
          <w:color w:val="0D0D0D"/>
        </w:rPr>
        <w:t xml:space="preserve">PRÓ-CORPO - </w:t>
      </w:r>
      <w:r w:rsidRPr="004A0A8C">
        <w:rPr>
          <w:b/>
          <w:bCs/>
          <w:color w:val="0D0D0D"/>
        </w:rPr>
        <w:t xml:space="preserve">CO2 Fracionado tratamento eficiente contra manchas e marcas do envelhecimento; </w:t>
      </w:r>
      <w:r w:rsidRPr="004A0A8C">
        <w:rPr>
          <w:bCs/>
          <w:color w:val="0D0D0D"/>
        </w:rPr>
        <w:t>Acesso em:</w:t>
      </w:r>
      <w:r w:rsidR="000B687D">
        <w:rPr>
          <w:bCs/>
          <w:color w:val="0D0D0D"/>
        </w:rPr>
        <w:t xml:space="preserve"> </w:t>
      </w:r>
      <w:r w:rsidRPr="004A0A8C">
        <w:rPr>
          <w:bCs/>
          <w:color w:val="0D0D0D"/>
        </w:rPr>
        <w:t>16 de setembro de 2020. Disponível em: www.procorpoestetica.com.br/medicina-estetica/co2-</w:t>
      </w:r>
      <w:commentRangeStart w:id="22"/>
      <w:r w:rsidRPr="004A0A8C">
        <w:rPr>
          <w:bCs/>
          <w:color w:val="0D0D0D"/>
        </w:rPr>
        <w:t>fracionado</w:t>
      </w:r>
      <w:commentRangeEnd w:id="22"/>
      <w:r w:rsidR="002B1BBA">
        <w:rPr>
          <w:rStyle w:val="Refdecomentrio"/>
          <w:rFonts w:ascii="Calibri" w:eastAsia="Calibri" w:hAnsi="Calibri"/>
          <w:kern w:val="0"/>
          <w:lang w:eastAsia="en-US"/>
        </w:rPr>
        <w:commentReference w:id="22"/>
      </w:r>
    </w:p>
    <w:p w14:paraId="0040BBF0" w14:textId="77777777" w:rsidR="00885B51" w:rsidRPr="004A0A8C" w:rsidRDefault="00885B51" w:rsidP="00E42D79">
      <w:pPr>
        <w:spacing w:after="0" w:line="360" w:lineRule="auto"/>
        <w:ind w:firstLine="709"/>
        <w:jc w:val="both"/>
        <w:rPr>
          <w:rFonts w:ascii="Times New Roman" w:hAnsi="Times New Roman"/>
          <w:color w:val="0D0D0D"/>
          <w:sz w:val="24"/>
          <w:szCs w:val="24"/>
        </w:rPr>
      </w:pPr>
    </w:p>
    <w:p w14:paraId="4E768655" w14:textId="77777777" w:rsidR="00885B51" w:rsidRDefault="00885B51" w:rsidP="00E42D79">
      <w:pPr>
        <w:pStyle w:val="PargrafodaLista"/>
        <w:widowControl/>
        <w:overflowPunct/>
        <w:adjustRightInd/>
        <w:spacing w:line="360" w:lineRule="auto"/>
        <w:ind w:left="0" w:firstLine="709"/>
        <w:jc w:val="both"/>
        <w:rPr>
          <w:rStyle w:val="Hyperlink"/>
          <w:bCs/>
          <w:color w:val="0D0D0D"/>
          <w:shd w:val="clear" w:color="auto" w:fill="FFFFFF"/>
        </w:rPr>
      </w:pPr>
      <w:r w:rsidRPr="004A0A8C">
        <w:rPr>
          <w:bCs/>
          <w:color w:val="0D0D0D"/>
          <w:shd w:val="clear" w:color="auto" w:fill="FFFFFF"/>
        </w:rPr>
        <w:t xml:space="preserve">RODOLFO SCHNEIDER - </w:t>
      </w:r>
      <w:r w:rsidRPr="004A0A8C">
        <w:rPr>
          <w:b/>
          <w:bCs/>
          <w:color w:val="0D0D0D"/>
          <w:shd w:val="clear" w:color="auto" w:fill="FFFFFF"/>
        </w:rPr>
        <w:t>O envelhecimento na atualidade</w:t>
      </w:r>
      <w:r w:rsidRPr="004A0A8C">
        <w:rPr>
          <w:bCs/>
          <w:color w:val="0D0D0D"/>
          <w:shd w:val="clear" w:color="auto" w:fill="FFFFFF"/>
        </w:rPr>
        <w:t xml:space="preserve">. Disponível em: </w:t>
      </w:r>
      <w:hyperlink r:id="rId25" w:history="1">
        <w:r w:rsidR="00C63E2B" w:rsidRPr="004A0A8C">
          <w:rPr>
            <w:rStyle w:val="Hyperlink"/>
            <w:bCs/>
            <w:color w:val="0D0D0D"/>
            <w:shd w:val="clear" w:color="auto" w:fill="FFFFFF"/>
          </w:rPr>
          <w:t>https://bit.ly/3hDXsEN</w:t>
        </w:r>
      </w:hyperlink>
    </w:p>
    <w:p w14:paraId="340C41CC" w14:textId="77777777" w:rsidR="007D13B0" w:rsidRDefault="007D13B0" w:rsidP="00E42D79">
      <w:pPr>
        <w:pStyle w:val="PargrafodaLista"/>
        <w:widowControl/>
        <w:overflowPunct/>
        <w:adjustRightInd/>
        <w:spacing w:line="360" w:lineRule="auto"/>
        <w:ind w:left="0" w:firstLine="709"/>
        <w:jc w:val="both"/>
        <w:rPr>
          <w:rStyle w:val="Hyperlink"/>
          <w:bCs/>
          <w:color w:val="0D0D0D"/>
          <w:shd w:val="clear" w:color="auto" w:fill="FFFFFF"/>
        </w:rPr>
      </w:pPr>
    </w:p>
    <w:p w14:paraId="55450BF2" w14:textId="77777777" w:rsidR="00DE0B37" w:rsidRPr="007D13B0" w:rsidRDefault="009E6179" w:rsidP="007D13B0">
      <w:pPr>
        <w:pStyle w:val="Ttulo1"/>
        <w:shd w:val="clear" w:color="auto" w:fill="FFFFFF"/>
        <w:spacing w:after="105"/>
        <w:ind w:firstLine="851"/>
        <w:rPr>
          <w:b w:val="0"/>
          <w:bCs w:val="0"/>
          <w:color w:val="0D0D0D"/>
          <w:lang w:eastAsia="pt-BR"/>
        </w:rPr>
      </w:pPr>
      <w:hyperlink r:id="rId26" w:history="1">
        <w:r w:rsidR="007D13B0" w:rsidRPr="004A0A8C">
          <w:rPr>
            <w:rStyle w:val="Hyperlink"/>
            <w:b w:val="0"/>
            <w:bCs w:val="0"/>
            <w:color w:val="0D0D0D"/>
            <w:u w:val="none"/>
            <w:shd w:val="clear" w:color="auto" w:fill="FFFFFF"/>
          </w:rPr>
          <w:t xml:space="preserve"> ROCHA</w:t>
        </w:r>
      </w:hyperlink>
      <w:r w:rsidR="007D13B0">
        <w:rPr>
          <w:rStyle w:val="Hyperlink"/>
          <w:b w:val="0"/>
          <w:bCs w:val="0"/>
          <w:color w:val="0D0D0D"/>
          <w:u w:val="none"/>
          <w:shd w:val="clear" w:color="auto" w:fill="FFFFFF"/>
        </w:rPr>
        <w:t>, C.</w:t>
      </w:r>
      <w:r w:rsidR="007D13B0" w:rsidRPr="004A0A8C">
        <w:rPr>
          <w:color w:val="0D0D0D"/>
          <w:lang w:eastAsia="pt-BR"/>
        </w:rPr>
        <w:t xml:space="preserve"> - </w:t>
      </w:r>
      <w:r w:rsidR="007D13B0" w:rsidRPr="004A0A8C">
        <w:rPr>
          <w:bCs w:val="0"/>
          <w:color w:val="0D0D0D"/>
        </w:rPr>
        <w:t xml:space="preserve">Envelhecimento e teoria dos telômeros. </w:t>
      </w:r>
      <w:r w:rsidR="007D13B0" w:rsidRPr="004A0A8C">
        <w:rPr>
          <w:b w:val="0"/>
          <w:bCs w:val="0"/>
          <w:color w:val="0D0D0D"/>
        </w:rPr>
        <w:t>Acesso em 06 de março de 2020</w:t>
      </w:r>
      <w:r w:rsidR="007D13B0" w:rsidRPr="004A0A8C">
        <w:rPr>
          <w:bCs w:val="0"/>
          <w:color w:val="0D0D0D"/>
        </w:rPr>
        <w:t xml:space="preserve">. </w:t>
      </w:r>
      <w:r w:rsidR="007D13B0" w:rsidRPr="004A0A8C">
        <w:rPr>
          <w:b w:val="0"/>
          <w:bCs w:val="0"/>
          <w:color w:val="0D0D0D"/>
        </w:rPr>
        <w:t>Disponível em:negocioestetica.com.br/site/envelhecimento-e-teoria-dos-telomeros/</w:t>
      </w:r>
    </w:p>
    <w:p w14:paraId="54E81EC6" w14:textId="77777777" w:rsidR="00B03311" w:rsidRPr="004A0A8C" w:rsidRDefault="00B03311" w:rsidP="00AE7BB4">
      <w:pPr>
        <w:pStyle w:val="PargrafodaLista"/>
        <w:widowControl/>
        <w:overflowPunct/>
        <w:adjustRightInd/>
        <w:spacing w:line="360" w:lineRule="auto"/>
        <w:jc w:val="both"/>
        <w:rPr>
          <w:rStyle w:val="Hyperlink"/>
          <w:bCs/>
          <w:color w:val="0D0D0D"/>
          <w:shd w:val="clear" w:color="auto" w:fill="FFFFFF"/>
        </w:rPr>
      </w:pPr>
    </w:p>
    <w:p w14:paraId="67F1864B" w14:textId="77777777" w:rsidR="00C54591" w:rsidRPr="004A0A8C" w:rsidRDefault="009E6179" w:rsidP="002E2D6E">
      <w:pPr>
        <w:pStyle w:val="Ttulo1"/>
        <w:shd w:val="clear" w:color="auto" w:fill="FFFFFF"/>
        <w:spacing w:after="225"/>
        <w:ind w:firstLine="709"/>
        <w:rPr>
          <w:color w:val="0D0D0D"/>
          <w:lang w:eastAsia="pt-BR"/>
        </w:rPr>
      </w:pPr>
      <w:hyperlink r:id="rId27" w:tooltip="Redação Planeta Biologia" w:history="1">
        <w:r w:rsidR="00B03311" w:rsidRPr="004A0A8C">
          <w:rPr>
            <w:rStyle w:val="Hyperlink"/>
            <w:b w:val="0"/>
            <w:color w:val="0D0D0D"/>
            <w:u w:val="none"/>
            <w:bdr w:val="none" w:sz="0" w:space="0" w:color="auto" w:frame="1"/>
            <w:shd w:val="clear" w:color="auto" w:fill="FFFFFF"/>
          </w:rPr>
          <w:t>REDAÇÃO PLANETA BIOLOGIA</w:t>
        </w:r>
      </w:hyperlink>
      <w:r w:rsidR="00B03311" w:rsidRPr="004A0A8C">
        <w:rPr>
          <w:color w:val="0D0D0D"/>
        </w:rPr>
        <w:t xml:space="preserve">- O que é Apoptose: Morte Celular. </w:t>
      </w:r>
      <w:r w:rsidR="00B03311" w:rsidRPr="004A0A8C">
        <w:rPr>
          <w:b w:val="0"/>
          <w:color w:val="0D0D0D"/>
        </w:rPr>
        <w:t>Acesso em: 15 de agosto de 2020. Disponível em: https://planetabiologia.com/o-que-e-apoptose-morte-celular/</w:t>
      </w:r>
    </w:p>
    <w:p w14:paraId="37B9C875" w14:textId="77777777" w:rsidR="00EA25CB" w:rsidRPr="004A0A8C" w:rsidRDefault="00EA25CB" w:rsidP="00E42D79">
      <w:pPr>
        <w:pStyle w:val="PargrafodaLista"/>
        <w:widowControl/>
        <w:overflowPunct/>
        <w:adjustRightInd/>
        <w:spacing w:line="360" w:lineRule="auto"/>
        <w:ind w:left="0" w:firstLine="709"/>
        <w:jc w:val="both"/>
        <w:rPr>
          <w:rStyle w:val="Hyperlink"/>
          <w:color w:val="0D0D0D"/>
        </w:rPr>
      </w:pPr>
    </w:p>
    <w:p w14:paraId="6D4C08D8" w14:textId="77777777" w:rsidR="00EA25CB" w:rsidRPr="00FD41A8" w:rsidRDefault="00EA25CB" w:rsidP="00FD41A8">
      <w:pPr>
        <w:shd w:val="clear" w:color="auto" w:fill="FFFFFF"/>
        <w:spacing w:after="0" w:line="360" w:lineRule="auto"/>
        <w:ind w:firstLine="709"/>
        <w:rPr>
          <w:rStyle w:val="Hyperlink"/>
          <w:rFonts w:ascii="Times New Roman" w:eastAsia="Times New Roman" w:hAnsi="Times New Roman"/>
          <w:color w:val="0D0D0D"/>
          <w:sz w:val="24"/>
          <w:szCs w:val="24"/>
          <w:u w:val="none"/>
          <w:lang w:eastAsia="pt-BR"/>
        </w:rPr>
      </w:pPr>
      <w:r w:rsidRPr="004A0A8C">
        <w:rPr>
          <w:rFonts w:ascii="Times New Roman" w:eastAsia="Times New Roman" w:hAnsi="Times New Roman"/>
          <w:color w:val="0D0D0D"/>
          <w:sz w:val="24"/>
          <w:szCs w:val="24"/>
          <w:lang w:eastAsia="pt-BR"/>
        </w:rPr>
        <w:t>SCHNEIDER, C.D.; O</w:t>
      </w:r>
      <w:r w:rsidRPr="004A0A8C">
        <w:rPr>
          <w:rFonts w:ascii="Times New Roman" w:eastAsia="Times New Roman" w:hAnsi="Times New Roman"/>
          <w:color w:val="0D0D0D"/>
          <w:sz w:val="24"/>
          <w:szCs w:val="24"/>
          <w:bdr w:val="none" w:sz="0" w:space="0" w:color="auto" w:frame="1"/>
          <w:lang w:eastAsia="pt-BR"/>
        </w:rPr>
        <w:t xml:space="preserve"> </w:t>
      </w:r>
      <w:r w:rsidRPr="004A0A8C">
        <w:rPr>
          <w:rFonts w:ascii="Times New Roman" w:eastAsia="Times New Roman" w:hAnsi="Times New Roman"/>
          <w:color w:val="0D0D0D"/>
          <w:sz w:val="24"/>
          <w:szCs w:val="24"/>
          <w:lang w:eastAsia="pt-BR"/>
        </w:rPr>
        <w:t>LIVEIRA, A.R.</w:t>
      </w:r>
      <w:r w:rsidRPr="004A0A8C">
        <w:rPr>
          <w:rFonts w:ascii="Times New Roman" w:eastAsia="Times New Roman" w:hAnsi="Times New Roman"/>
          <w:color w:val="0D0D0D"/>
          <w:sz w:val="24"/>
          <w:szCs w:val="24"/>
          <w:bdr w:val="none" w:sz="0" w:space="0" w:color="auto" w:frame="1"/>
          <w:lang w:eastAsia="pt-BR"/>
        </w:rPr>
        <w:t xml:space="preserve"> </w:t>
      </w:r>
      <w:r w:rsidRPr="004A0A8C">
        <w:rPr>
          <w:rFonts w:ascii="Times New Roman" w:eastAsia="Times New Roman" w:hAnsi="Times New Roman"/>
          <w:b/>
          <w:color w:val="0D0D0D"/>
          <w:sz w:val="24"/>
          <w:szCs w:val="24"/>
          <w:lang w:eastAsia="pt-BR"/>
        </w:rPr>
        <w:t xml:space="preserve">Radicais livres de oxigênio </w:t>
      </w:r>
      <w:proofErr w:type="gramStart"/>
      <w:r w:rsidRPr="004A0A8C">
        <w:rPr>
          <w:rFonts w:ascii="Times New Roman" w:eastAsia="Times New Roman" w:hAnsi="Times New Roman"/>
          <w:b/>
          <w:color w:val="0D0D0D"/>
          <w:sz w:val="24"/>
          <w:szCs w:val="24"/>
          <w:lang w:eastAsia="pt-BR"/>
        </w:rPr>
        <w:t>e</w:t>
      </w:r>
      <w:r w:rsidRPr="004A0A8C">
        <w:rPr>
          <w:rFonts w:ascii="Times New Roman" w:eastAsia="Times New Roman" w:hAnsi="Times New Roman"/>
          <w:b/>
          <w:color w:val="0D0D0D"/>
          <w:sz w:val="24"/>
          <w:szCs w:val="24"/>
          <w:bdr w:val="none" w:sz="0" w:space="0" w:color="auto" w:frame="1"/>
          <w:lang w:eastAsia="pt-BR"/>
        </w:rPr>
        <w:t xml:space="preserve"> </w:t>
      </w:r>
      <w:r w:rsidRPr="004A0A8C">
        <w:rPr>
          <w:rFonts w:ascii="Times New Roman" w:eastAsia="Times New Roman" w:hAnsi="Times New Roman"/>
          <w:b/>
          <w:color w:val="0D0D0D"/>
          <w:sz w:val="24"/>
          <w:szCs w:val="24"/>
          <w:lang w:eastAsia="pt-BR"/>
        </w:rPr>
        <w:t xml:space="preserve"> exercício</w:t>
      </w:r>
      <w:proofErr w:type="gramEnd"/>
      <w:r w:rsidRPr="004A0A8C">
        <w:rPr>
          <w:rFonts w:ascii="Times New Roman" w:eastAsia="Times New Roman" w:hAnsi="Times New Roman"/>
          <w:b/>
          <w:color w:val="0D0D0D"/>
          <w:sz w:val="24"/>
          <w:szCs w:val="24"/>
          <w:lang w:eastAsia="pt-BR"/>
        </w:rPr>
        <w:t xml:space="preserve">: mecanismos de formação e adaptação ao treinamento </w:t>
      </w:r>
      <w:r w:rsidRPr="004A0A8C">
        <w:rPr>
          <w:rFonts w:ascii="Times New Roman" w:eastAsia="Times New Roman" w:hAnsi="Times New Roman"/>
          <w:b/>
          <w:color w:val="0D0D0D"/>
          <w:sz w:val="24"/>
          <w:szCs w:val="24"/>
          <w:bdr w:val="none" w:sz="0" w:space="0" w:color="auto" w:frame="1"/>
          <w:lang w:eastAsia="pt-BR"/>
        </w:rPr>
        <w:t xml:space="preserve"> </w:t>
      </w:r>
      <w:r w:rsidRPr="004A0A8C">
        <w:rPr>
          <w:rFonts w:ascii="Times New Roman" w:eastAsia="Times New Roman" w:hAnsi="Times New Roman"/>
          <w:b/>
          <w:color w:val="0D0D0D"/>
          <w:sz w:val="24"/>
          <w:szCs w:val="24"/>
          <w:lang w:eastAsia="pt-BR"/>
        </w:rPr>
        <w:t>físico</w:t>
      </w:r>
      <w:r w:rsidRPr="004A0A8C">
        <w:rPr>
          <w:rFonts w:ascii="Times New Roman" w:eastAsia="Times New Roman" w:hAnsi="Times New Roman"/>
          <w:color w:val="0D0D0D"/>
          <w:sz w:val="24"/>
          <w:szCs w:val="24"/>
          <w:lang w:eastAsia="pt-BR"/>
        </w:rPr>
        <w:t xml:space="preserve">. </w:t>
      </w:r>
      <w:r w:rsidRPr="004A0A8C">
        <w:rPr>
          <w:rFonts w:ascii="Times New Roman" w:eastAsia="Times New Roman" w:hAnsi="Times New Roman"/>
          <w:color w:val="0D0D0D"/>
          <w:sz w:val="24"/>
          <w:szCs w:val="24"/>
          <w:bdr w:val="none" w:sz="0" w:space="0" w:color="auto" w:frame="1"/>
          <w:lang w:eastAsia="pt-BR"/>
        </w:rPr>
        <w:t xml:space="preserve">Re v </w:t>
      </w:r>
      <w:proofErr w:type="spellStart"/>
      <w:r w:rsidRPr="004A0A8C">
        <w:rPr>
          <w:rFonts w:ascii="Times New Roman" w:eastAsia="Times New Roman" w:hAnsi="Times New Roman"/>
          <w:color w:val="0D0D0D"/>
          <w:sz w:val="24"/>
          <w:szCs w:val="24"/>
          <w:bdr w:val="none" w:sz="0" w:space="0" w:color="auto" w:frame="1"/>
          <w:lang w:eastAsia="pt-BR"/>
        </w:rPr>
        <w:t>Bras</w:t>
      </w:r>
      <w:proofErr w:type="spellEnd"/>
      <w:r w:rsidRPr="004A0A8C">
        <w:rPr>
          <w:rFonts w:ascii="Times New Roman" w:eastAsia="Times New Roman" w:hAnsi="Times New Roman"/>
          <w:color w:val="0D0D0D"/>
          <w:sz w:val="24"/>
          <w:szCs w:val="24"/>
          <w:bdr w:val="none" w:sz="0" w:space="0" w:color="auto" w:frame="1"/>
          <w:lang w:eastAsia="pt-BR"/>
        </w:rPr>
        <w:t xml:space="preserve"> M </w:t>
      </w:r>
      <w:proofErr w:type="spellStart"/>
      <w:r w:rsidRPr="004A0A8C">
        <w:rPr>
          <w:rFonts w:ascii="Times New Roman" w:eastAsia="Times New Roman" w:hAnsi="Times New Roman"/>
          <w:color w:val="0D0D0D"/>
          <w:sz w:val="24"/>
          <w:szCs w:val="24"/>
          <w:bdr w:val="none" w:sz="0" w:space="0" w:color="auto" w:frame="1"/>
          <w:lang w:eastAsia="pt-BR"/>
        </w:rPr>
        <w:t>ed</w:t>
      </w:r>
      <w:proofErr w:type="spellEnd"/>
      <w:r w:rsidRPr="004A0A8C">
        <w:rPr>
          <w:rFonts w:ascii="Times New Roman" w:eastAsia="Times New Roman" w:hAnsi="Times New Roman"/>
          <w:color w:val="0D0D0D"/>
          <w:sz w:val="24"/>
          <w:szCs w:val="24"/>
          <w:bdr w:val="none" w:sz="0" w:space="0" w:color="auto" w:frame="1"/>
          <w:lang w:eastAsia="pt-BR"/>
        </w:rPr>
        <w:t xml:space="preserve"> </w:t>
      </w:r>
      <w:proofErr w:type="gramStart"/>
      <w:r w:rsidRPr="004A0A8C">
        <w:rPr>
          <w:rFonts w:ascii="Times New Roman" w:eastAsia="Times New Roman" w:hAnsi="Times New Roman"/>
          <w:color w:val="0D0D0D"/>
          <w:sz w:val="24"/>
          <w:szCs w:val="24"/>
          <w:bdr w:val="none" w:sz="0" w:space="0" w:color="auto" w:frame="1"/>
          <w:lang w:eastAsia="pt-BR"/>
        </w:rPr>
        <w:t xml:space="preserve">Esporte </w:t>
      </w:r>
      <w:r w:rsidRPr="004A0A8C">
        <w:rPr>
          <w:rFonts w:ascii="Times New Roman" w:eastAsia="Times New Roman" w:hAnsi="Times New Roman"/>
          <w:color w:val="0D0D0D"/>
          <w:sz w:val="24"/>
          <w:szCs w:val="24"/>
          <w:lang w:eastAsia="pt-BR"/>
        </w:rPr>
        <w:t>,</w:t>
      </w:r>
      <w:proofErr w:type="gramEnd"/>
      <w:r w:rsidRPr="004A0A8C">
        <w:rPr>
          <w:rFonts w:ascii="Times New Roman" w:eastAsia="Times New Roman" w:hAnsi="Times New Roman"/>
          <w:color w:val="0D0D0D"/>
          <w:sz w:val="24"/>
          <w:szCs w:val="24"/>
          <w:lang w:eastAsia="pt-BR"/>
        </w:rPr>
        <w:t xml:space="preserve"> v.10, n.4, </w:t>
      </w:r>
      <w:r w:rsidRPr="004A0A8C">
        <w:rPr>
          <w:rFonts w:ascii="Times New Roman" w:eastAsia="Times New Roman" w:hAnsi="Times New Roman"/>
          <w:color w:val="0D0D0D"/>
          <w:sz w:val="24"/>
          <w:szCs w:val="24"/>
          <w:bdr w:val="none" w:sz="0" w:space="0" w:color="auto" w:frame="1"/>
          <w:lang w:eastAsia="pt-BR"/>
        </w:rPr>
        <w:t xml:space="preserve"> </w:t>
      </w:r>
      <w:r w:rsidRPr="004A0A8C">
        <w:rPr>
          <w:rFonts w:ascii="Times New Roman" w:eastAsia="Times New Roman" w:hAnsi="Times New Roman"/>
          <w:color w:val="0D0D0D"/>
          <w:sz w:val="24"/>
          <w:szCs w:val="24"/>
          <w:lang w:eastAsia="pt-BR"/>
        </w:rPr>
        <w:t>p.308-313, 2004</w:t>
      </w:r>
    </w:p>
    <w:p w14:paraId="18FC263B" w14:textId="77777777" w:rsidR="008278B6" w:rsidRPr="004A0A8C" w:rsidRDefault="008278B6" w:rsidP="00E42D79">
      <w:pPr>
        <w:pStyle w:val="PargrafodaLista"/>
        <w:spacing w:line="360" w:lineRule="auto"/>
        <w:ind w:left="0" w:firstLine="709"/>
        <w:rPr>
          <w:color w:val="0D0D0D"/>
        </w:rPr>
      </w:pPr>
    </w:p>
    <w:p w14:paraId="1C535E4F" w14:textId="77777777" w:rsidR="00885B51" w:rsidRPr="004A0A8C" w:rsidRDefault="000B687D" w:rsidP="00E42D79">
      <w:pPr>
        <w:pStyle w:val="PargrafodaLista"/>
        <w:widowControl/>
        <w:overflowPunct/>
        <w:adjustRightInd/>
        <w:spacing w:line="360" w:lineRule="auto"/>
        <w:ind w:left="0" w:firstLine="709"/>
        <w:jc w:val="both"/>
        <w:rPr>
          <w:color w:val="0D0D0D"/>
        </w:rPr>
      </w:pPr>
      <w:r>
        <w:rPr>
          <w:color w:val="0D0D0D"/>
        </w:rPr>
        <w:t xml:space="preserve">STRUTZEL, E.- </w:t>
      </w:r>
      <w:r w:rsidR="00885B51" w:rsidRPr="004A0A8C">
        <w:rPr>
          <w:b/>
          <w:color w:val="0D0D0D"/>
        </w:rPr>
        <w:t>Análise dos fatores de risco para o envelhecimento da pele: aspectos gerais e nutricionais</w:t>
      </w:r>
      <w:r w:rsidR="00885B51" w:rsidRPr="004A0A8C">
        <w:rPr>
          <w:color w:val="0D0D0D"/>
        </w:rPr>
        <w:t xml:space="preserve">. </w:t>
      </w:r>
      <w:proofErr w:type="spellStart"/>
      <w:r w:rsidR="00885B51" w:rsidRPr="004A0A8C">
        <w:rPr>
          <w:color w:val="0D0D0D"/>
        </w:rPr>
        <w:t>Rev</w:t>
      </w:r>
      <w:proofErr w:type="spellEnd"/>
      <w:r w:rsidR="00885B51" w:rsidRPr="004A0A8C">
        <w:rPr>
          <w:color w:val="0D0D0D"/>
        </w:rPr>
        <w:t xml:space="preserve"> </w:t>
      </w:r>
      <w:proofErr w:type="spellStart"/>
      <w:r w:rsidR="00885B51" w:rsidRPr="004A0A8C">
        <w:rPr>
          <w:color w:val="0D0D0D"/>
        </w:rPr>
        <w:t>Bras</w:t>
      </w:r>
      <w:proofErr w:type="spellEnd"/>
      <w:r w:rsidR="00885B51" w:rsidRPr="004A0A8C">
        <w:rPr>
          <w:color w:val="0D0D0D"/>
        </w:rPr>
        <w:t xml:space="preserve"> </w:t>
      </w:r>
      <w:proofErr w:type="spellStart"/>
      <w:r w:rsidR="00885B51" w:rsidRPr="004A0A8C">
        <w:rPr>
          <w:color w:val="0D0D0D"/>
        </w:rPr>
        <w:t>Nutr</w:t>
      </w:r>
      <w:proofErr w:type="spellEnd"/>
      <w:r w:rsidR="00885B51" w:rsidRPr="004A0A8C">
        <w:rPr>
          <w:color w:val="0D0D0D"/>
        </w:rPr>
        <w:t xml:space="preserve"> </w:t>
      </w:r>
      <w:proofErr w:type="spellStart"/>
      <w:r w:rsidR="00885B51" w:rsidRPr="004A0A8C">
        <w:rPr>
          <w:color w:val="0D0D0D"/>
        </w:rPr>
        <w:t>Clin</w:t>
      </w:r>
      <w:proofErr w:type="spellEnd"/>
      <w:r w:rsidR="00885B51" w:rsidRPr="004A0A8C">
        <w:rPr>
          <w:color w:val="0D0D0D"/>
        </w:rPr>
        <w:t>, v.22, n.2, p. 139-45, 2007.</w:t>
      </w:r>
    </w:p>
    <w:p w14:paraId="4555AB01" w14:textId="77777777" w:rsidR="00885B51" w:rsidRPr="004A0A8C" w:rsidRDefault="00885B51" w:rsidP="00E42D79">
      <w:pPr>
        <w:pStyle w:val="PargrafodaLista"/>
        <w:spacing w:line="360" w:lineRule="auto"/>
        <w:ind w:left="0" w:firstLine="709"/>
        <w:rPr>
          <w:color w:val="0D0D0D"/>
        </w:rPr>
      </w:pPr>
    </w:p>
    <w:p w14:paraId="028E28F2" w14:textId="77777777" w:rsidR="00885B51" w:rsidRPr="00B375A5" w:rsidRDefault="00885B51" w:rsidP="00E42D79">
      <w:pPr>
        <w:pStyle w:val="PargrafodaLista"/>
        <w:widowControl/>
        <w:overflowPunct/>
        <w:adjustRightInd/>
        <w:spacing w:line="360" w:lineRule="auto"/>
        <w:ind w:left="0" w:firstLine="709"/>
        <w:jc w:val="both"/>
        <w:rPr>
          <w:rStyle w:val="Hyperlink"/>
          <w:color w:val="0D0D0D"/>
          <w:lang w:val="en-US"/>
        </w:rPr>
      </w:pPr>
      <w:r w:rsidRPr="004A0A8C">
        <w:rPr>
          <w:bCs/>
          <w:color w:val="0D0D0D"/>
          <w:shd w:val="clear" w:color="auto" w:fill="FFFFFF"/>
          <w:lang w:val="pt-PT"/>
        </w:rPr>
        <w:t>SOCIEDADE BRASILEIRA DE</w:t>
      </w:r>
      <w:r w:rsidR="00AD0D99" w:rsidRPr="004A0A8C">
        <w:rPr>
          <w:color w:val="0D0D0D"/>
          <w:shd w:val="clear" w:color="auto" w:fill="FFFFFF"/>
        </w:rPr>
        <w:t xml:space="preserve"> BIOMEDICINA - </w:t>
      </w:r>
      <w:r w:rsidRPr="004A0A8C">
        <w:rPr>
          <w:b/>
          <w:color w:val="0D0D0D"/>
          <w:shd w:val="clear" w:color="auto" w:fill="FFFFFF"/>
        </w:rPr>
        <w:t>Estética</w:t>
      </w:r>
      <w:r w:rsidRPr="004A0A8C">
        <w:rPr>
          <w:color w:val="0D0D0D"/>
          <w:shd w:val="clear" w:color="auto" w:fill="FFFFFF"/>
        </w:rPr>
        <w:t xml:space="preserve">; Acesso em 25 de junho de 2020. </w:t>
      </w:r>
      <w:proofErr w:type="spellStart"/>
      <w:r w:rsidRPr="00B375A5">
        <w:rPr>
          <w:color w:val="0D0D0D"/>
          <w:shd w:val="clear" w:color="auto" w:fill="FFFFFF"/>
          <w:lang w:val="en-US"/>
        </w:rPr>
        <w:t>Disponível</w:t>
      </w:r>
      <w:proofErr w:type="spellEnd"/>
      <w:r w:rsidRPr="00B375A5">
        <w:rPr>
          <w:color w:val="0D0D0D"/>
          <w:shd w:val="clear" w:color="auto" w:fill="FFFFFF"/>
          <w:lang w:val="en-US"/>
        </w:rPr>
        <w:t xml:space="preserve"> </w:t>
      </w:r>
      <w:proofErr w:type="spellStart"/>
      <w:r w:rsidRPr="00B375A5">
        <w:rPr>
          <w:color w:val="0D0D0D"/>
          <w:shd w:val="clear" w:color="auto" w:fill="FFFFFF"/>
          <w:lang w:val="en-US"/>
        </w:rPr>
        <w:t>em</w:t>
      </w:r>
      <w:proofErr w:type="spellEnd"/>
      <w:r w:rsidRPr="00B375A5">
        <w:rPr>
          <w:color w:val="0D0D0D"/>
          <w:shd w:val="clear" w:color="auto" w:fill="FFFFFF"/>
          <w:lang w:val="en-US"/>
        </w:rPr>
        <w:t xml:space="preserve">: </w:t>
      </w:r>
      <w:hyperlink r:id="rId28" w:history="1">
        <w:r w:rsidRPr="00B375A5">
          <w:rPr>
            <w:rStyle w:val="Hyperlink"/>
            <w:color w:val="0D0D0D"/>
            <w:lang w:val="en-US"/>
          </w:rPr>
          <w:t>https://sbbme.org.br/</w:t>
        </w:r>
      </w:hyperlink>
    </w:p>
    <w:p w14:paraId="22C58EC1" w14:textId="77777777" w:rsidR="002E2D6E" w:rsidRPr="00B375A5" w:rsidRDefault="002E2D6E" w:rsidP="00E42D79">
      <w:pPr>
        <w:pStyle w:val="PargrafodaLista"/>
        <w:widowControl/>
        <w:overflowPunct/>
        <w:adjustRightInd/>
        <w:spacing w:line="360" w:lineRule="auto"/>
        <w:ind w:left="0" w:firstLine="709"/>
        <w:jc w:val="both"/>
        <w:rPr>
          <w:rFonts w:ascii="Verdana" w:hAnsi="Verdana"/>
          <w:color w:val="000000"/>
          <w:shd w:val="clear" w:color="auto" w:fill="FFFFFF"/>
          <w:lang w:val="en-US"/>
        </w:rPr>
      </w:pPr>
    </w:p>
    <w:p w14:paraId="1002367E" w14:textId="77777777" w:rsidR="002E2D6E" w:rsidRPr="002E2D6E" w:rsidRDefault="002E2D6E" w:rsidP="00E42D79">
      <w:pPr>
        <w:pStyle w:val="PargrafodaLista"/>
        <w:widowControl/>
        <w:overflowPunct/>
        <w:adjustRightInd/>
        <w:spacing w:line="360" w:lineRule="auto"/>
        <w:ind w:left="0" w:firstLine="709"/>
        <w:jc w:val="both"/>
        <w:rPr>
          <w:color w:val="000000"/>
          <w:shd w:val="clear" w:color="auto" w:fill="FFFFFF"/>
        </w:rPr>
      </w:pPr>
      <w:r w:rsidRPr="00B375A5">
        <w:rPr>
          <w:color w:val="000000"/>
          <w:shd w:val="clear" w:color="auto" w:fill="FFFFFF"/>
          <w:lang w:val="en-US"/>
        </w:rPr>
        <w:t xml:space="preserve">THOMADAKI H, SCORILAS A. BCL2 </w:t>
      </w:r>
      <w:r w:rsidRPr="00B375A5">
        <w:rPr>
          <w:b/>
          <w:color w:val="000000"/>
          <w:shd w:val="clear" w:color="auto" w:fill="FFFFFF"/>
          <w:lang w:val="en-US"/>
        </w:rPr>
        <w:t xml:space="preserve">family of apoptosis-related genes: functions and clinical implications in cancer. </w:t>
      </w:r>
      <w:proofErr w:type="spellStart"/>
      <w:r w:rsidRPr="002E2D6E">
        <w:rPr>
          <w:color w:val="000000"/>
          <w:shd w:val="clear" w:color="auto" w:fill="FFFFFF"/>
        </w:rPr>
        <w:t>Crit</w:t>
      </w:r>
      <w:proofErr w:type="spellEnd"/>
      <w:r w:rsidRPr="002E2D6E">
        <w:rPr>
          <w:color w:val="000000"/>
          <w:shd w:val="clear" w:color="auto" w:fill="FFFFFF"/>
        </w:rPr>
        <w:t xml:space="preserve"> </w:t>
      </w:r>
      <w:proofErr w:type="spellStart"/>
      <w:r w:rsidRPr="002E2D6E">
        <w:rPr>
          <w:color w:val="000000"/>
          <w:shd w:val="clear" w:color="auto" w:fill="FFFFFF"/>
        </w:rPr>
        <w:t>Rev</w:t>
      </w:r>
      <w:proofErr w:type="spellEnd"/>
      <w:r w:rsidRPr="002E2D6E">
        <w:rPr>
          <w:color w:val="000000"/>
          <w:shd w:val="clear" w:color="auto" w:fill="FFFFFF"/>
        </w:rPr>
        <w:t xml:space="preserve"> </w:t>
      </w:r>
      <w:proofErr w:type="spellStart"/>
      <w:r w:rsidRPr="002E2D6E">
        <w:rPr>
          <w:color w:val="000000"/>
          <w:shd w:val="clear" w:color="auto" w:fill="FFFFFF"/>
        </w:rPr>
        <w:t>Clin</w:t>
      </w:r>
      <w:proofErr w:type="spellEnd"/>
      <w:r w:rsidRPr="002E2D6E">
        <w:rPr>
          <w:color w:val="000000"/>
          <w:shd w:val="clear" w:color="auto" w:fill="FFFFFF"/>
        </w:rPr>
        <w:t xml:space="preserve"> </w:t>
      </w:r>
      <w:proofErr w:type="spellStart"/>
      <w:r w:rsidRPr="002E2D6E">
        <w:rPr>
          <w:color w:val="000000"/>
          <w:shd w:val="clear" w:color="auto" w:fill="FFFFFF"/>
        </w:rPr>
        <w:t>Lab</w:t>
      </w:r>
      <w:proofErr w:type="spellEnd"/>
      <w:r w:rsidRPr="002E2D6E">
        <w:rPr>
          <w:color w:val="000000"/>
          <w:shd w:val="clear" w:color="auto" w:fill="FFFFFF"/>
        </w:rPr>
        <w:t xml:space="preserve"> </w:t>
      </w:r>
      <w:proofErr w:type="spellStart"/>
      <w:r w:rsidRPr="002E2D6E">
        <w:rPr>
          <w:color w:val="000000"/>
          <w:shd w:val="clear" w:color="auto" w:fill="FFFFFF"/>
        </w:rPr>
        <w:t>Sci</w:t>
      </w:r>
      <w:proofErr w:type="spellEnd"/>
      <w:r w:rsidRPr="002E2D6E">
        <w:rPr>
          <w:color w:val="000000"/>
          <w:shd w:val="clear" w:color="auto" w:fill="FFFFFF"/>
        </w:rPr>
        <w:t>. 2006;43(1):1-67. </w:t>
      </w:r>
    </w:p>
    <w:p w14:paraId="3FF148FB" w14:textId="77777777" w:rsidR="002E2D6E" w:rsidRPr="002E2D6E" w:rsidRDefault="002E2D6E" w:rsidP="00E42D79">
      <w:pPr>
        <w:pStyle w:val="PargrafodaLista"/>
        <w:widowControl/>
        <w:overflowPunct/>
        <w:adjustRightInd/>
        <w:spacing w:line="360" w:lineRule="auto"/>
        <w:ind w:left="0" w:firstLine="709"/>
        <w:jc w:val="both"/>
        <w:rPr>
          <w:color w:val="000000"/>
          <w:shd w:val="clear" w:color="auto" w:fill="FFFFFF"/>
        </w:rPr>
      </w:pPr>
    </w:p>
    <w:p w14:paraId="26898A6B" w14:textId="77777777" w:rsidR="002E2D6E" w:rsidRPr="002E2D6E" w:rsidRDefault="002E2D6E" w:rsidP="002E2D6E">
      <w:pPr>
        <w:pStyle w:val="Ttulo1"/>
        <w:shd w:val="clear" w:color="auto" w:fill="FFFFFF"/>
        <w:spacing w:after="105"/>
        <w:ind w:firstLine="709"/>
        <w:rPr>
          <w:color w:val="0D0D0D"/>
          <w:spacing w:val="5"/>
        </w:rPr>
      </w:pPr>
      <w:r w:rsidRPr="002E2D6E">
        <w:rPr>
          <w:color w:val="444444"/>
          <w:shd w:val="clear" w:color="auto" w:fill="FFFFFF"/>
        </w:rPr>
        <w:t> </w:t>
      </w:r>
      <w:hyperlink r:id="rId29" w:history="1">
        <w:r w:rsidRPr="002E2D6E">
          <w:rPr>
            <w:rStyle w:val="Hyperlink"/>
            <w:b w:val="0"/>
            <w:bCs w:val="0"/>
            <w:color w:val="0D0D0D"/>
            <w:u w:val="none"/>
            <w:shd w:val="clear" w:color="auto" w:fill="FFFFFF"/>
          </w:rPr>
          <w:t>TASSINARY</w:t>
        </w:r>
      </w:hyperlink>
      <w:r w:rsidRPr="002E2D6E">
        <w:rPr>
          <w:b w:val="0"/>
          <w:color w:val="0D0D0D"/>
        </w:rPr>
        <w:t>, J.-</w:t>
      </w:r>
      <w:r w:rsidRPr="002E2D6E">
        <w:rPr>
          <w:b w:val="0"/>
          <w:color w:val="0D0D0D"/>
          <w:lang w:eastAsia="pt-BR"/>
        </w:rPr>
        <w:t xml:space="preserve"> </w:t>
      </w:r>
      <w:proofErr w:type="spellStart"/>
      <w:r w:rsidRPr="002E2D6E">
        <w:rPr>
          <w:color w:val="0D0D0D"/>
          <w:spacing w:val="5"/>
        </w:rPr>
        <w:t>Fotoenvelhecimento</w:t>
      </w:r>
      <w:proofErr w:type="spellEnd"/>
      <w:r w:rsidRPr="002E2D6E">
        <w:rPr>
          <w:color w:val="0D0D0D"/>
          <w:spacing w:val="5"/>
        </w:rPr>
        <w:t>:</w:t>
      </w:r>
      <w:r w:rsidRPr="002E2D6E">
        <w:rPr>
          <w:b w:val="0"/>
          <w:color w:val="0D0D0D"/>
          <w:spacing w:val="5"/>
        </w:rPr>
        <w:t xml:space="preserve"> </w:t>
      </w:r>
      <w:r w:rsidRPr="002E2D6E">
        <w:rPr>
          <w:color w:val="0D0D0D"/>
          <w:spacing w:val="5"/>
        </w:rPr>
        <w:t xml:space="preserve">Uma visão estética e científica sobre o assunto </w:t>
      </w:r>
      <w:commentRangeStart w:id="23"/>
      <w:r w:rsidRPr="002E2D6E">
        <w:rPr>
          <w:color w:val="0D0D0D"/>
          <w:spacing w:val="5"/>
        </w:rPr>
        <w:t>2019</w:t>
      </w:r>
      <w:commentRangeEnd w:id="23"/>
      <w:r w:rsidR="002B1BBA">
        <w:rPr>
          <w:rStyle w:val="Refdecomentrio"/>
          <w:rFonts w:ascii="Calibri" w:eastAsia="Calibri" w:hAnsi="Calibri"/>
          <w:b w:val="0"/>
          <w:bCs w:val="0"/>
        </w:rPr>
        <w:commentReference w:id="23"/>
      </w:r>
      <w:r w:rsidRPr="002E2D6E">
        <w:rPr>
          <w:color w:val="0D0D0D"/>
          <w:spacing w:val="5"/>
        </w:rPr>
        <w:t>.</w:t>
      </w:r>
    </w:p>
    <w:p w14:paraId="058FFE6C" w14:textId="77777777" w:rsidR="002E2D6E" w:rsidRPr="004A0A8C" w:rsidRDefault="002E2D6E" w:rsidP="00E42D79">
      <w:pPr>
        <w:pStyle w:val="PargrafodaLista"/>
        <w:widowControl/>
        <w:overflowPunct/>
        <w:adjustRightInd/>
        <w:spacing w:line="360" w:lineRule="auto"/>
        <w:ind w:left="0" w:firstLine="709"/>
        <w:jc w:val="both"/>
        <w:rPr>
          <w:color w:val="0D0D0D"/>
        </w:rPr>
      </w:pPr>
    </w:p>
    <w:p w14:paraId="002016A8" w14:textId="77777777" w:rsidR="00885B51" w:rsidRPr="004A0A8C" w:rsidRDefault="00885B51" w:rsidP="00E42D79">
      <w:pPr>
        <w:pStyle w:val="PargrafodaLista"/>
        <w:spacing w:line="360" w:lineRule="auto"/>
        <w:ind w:left="0" w:firstLine="709"/>
        <w:rPr>
          <w:color w:val="0D0D0D"/>
        </w:rPr>
      </w:pPr>
    </w:p>
    <w:p w14:paraId="6A11DEF4" w14:textId="77777777" w:rsidR="00885B51" w:rsidRPr="00B375A5" w:rsidRDefault="00885B51" w:rsidP="00E42D79">
      <w:pPr>
        <w:pStyle w:val="PargrafodaLista"/>
        <w:widowControl/>
        <w:overflowPunct/>
        <w:adjustRightInd/>
        <w:spacing w:line="360" w:lineRule="auto"/>
        <w:ind w:left="0" w:firstLine="709"/>
        <w:jc w:val="both"/>
        <w:rPr>
          <w:color w:val="0D0D0D"/>
          <w:lang w:val="en-US"/>
        </w:rPr>
      </w:pPr>
      <w:r w:rsidRPr="004A0A8C">
        <w:rPr>
          <w:color w:val="0D0D0D"/>
        </w:rPr>
        <w:t xml:space="preserve">VIEIRA, M. A. S. </w:t>
      </w:r>
      <w:r w:rsidR="00AD0D99" w:rsidRPr="004A0A8C">
        <w:rPr>
          <w:color w:val="0D0D0D"/>
        </w:rPr>
        <w:t xml:space="preserve">P.; ARAÚJO, V. S.; NAKAMURA, E. - </w:t>
      </w:r>
      <w:r w:rsidRPr="004A0A8C">
        <w:rPr>
          <w:b/>
          <w:color w:val="0D0D0D"/>
        </w:rPr>
        <w:t xml:space="preserve">Envelhecimento e </w:t>
      </w:r>
      <w:proofErr w:type="spellStart"/>
      <w:r w:rsidRPr="004A0A8C">
        <w:rPr>
          <w:b/>
          <w:color w:val="0D0D0D"/>
        </w:rPr>
        <w:t>fotoenvelhecimento</w:t>
      </w:r>
      <w:proofErr w:type="spellEnd"/>
      <w:r w:rsidR="00AE7BB4">
        <w:rPr>
          <w:b/>
          <w:color w:val="0D0D0D"/>
        </w:rPr>
        <w:t xml:space="preserve">. </w:t>
      </w:r>
      <w:r w:rsidR="00AE7BB4" w:rsidRPr="00B375A5">
        <w:rPr>
          <w:lang w:val="en-US"/>
        </w:rPr>
        <w:t>Review. 2010 Jan. No 01. p. 71-84</w:t>
      </w:r>
    </w:p>
    <w:p w14:paraId="4AA33220" w14:textId="77777777" w:rsidR="00885B51" w:rsidRPr="00B375A5" w:rsidRDefault="00885B51" w:rsidP="002E2D6E">
      <w:pPr>
        <w:spacing w:after="0" w:line="360" w:lineRule="auto"/>
        <w:jc w:val="both"/>
        <w:rPr>
          <w:rFonts w:ascii="Times New Roman" w:hAnsi="Times New Roman"/>
          <w:color w:val="0D0D0D"/>
          <w:sz w:val="24"/>
          <w:szCs w:val="24"/>
          <w:lang w:val="en-US"/>
        </w:rPr>
      </w:pPr>
    </w:p>
    <w:p w14:paraId="71C6C4AC" w14:textId="77777777" w:rsidR="00080521" w:rsidRDefault="00080521" w:rsidP="00080521">
      <w:pPr>
        <w:spacing w:after="0" w:line="360" w:lineRule="auto"/>
        <w:ind w:firstLine="709"/>
        <w:jc w:val="both"/>
        <w:rPr>
          <w:rFonts w:ascii="Times New Roman" w:hAnsi="Times New Roman"/>
          <w:sz w:val="24"/>
          <w:szCs w:val="24"/>
        </w:rPr>
      </w:pPr>
      <w:r w:rsidRPr="00B375A5">
        <w:rPr>
          <w:rFonts w:ascii="Times New Roman" w:hAnsi="Times New Roman"/>
          <w:sz w:val="24"/>
          <w:szCs w:val="24"/>
          <w:lang w:val="en-US"/>
        </w:rPr>
        <w:t xml:space="preserve">WYLLIE, A.H.; KERR, J.F.R.; CURRIE, A.R. (1980) </w:t>
      </w:r>
      <w:r w:rsidRPr="00B375A5">
        <w:rPr>
          <w:rFonts w:ascii="Times New Roman" w:hAnsi="Times New Roman"/>
          <w:b/>
          <w:sz w:val="24"/>
          <w:szCs w:val="24"/>
          <w:lang w:val="en-US"/>
        </w:rPr>
        <w:t>Cell death: the significance of apoptosis</w:t>
      </w:r>
      <w:r w:rsidRPr="00B375A5">
        <w:rPr>
          <w:rFonts w:ascii="Times New Roman" w:hAnsi="Times New Roman"/>
          <w:sz w:val="24"/>
          <w:szCs w:val="24"/>
          <w:lang w:val="en-US"/>
        </w:rPr>
        <w:t xml:space="preserve">. </w:t>
      </w:r>
      <w:proofErr w:type="spellStart"/>
      <w:r w:rsidRPr="00080521">
        <w:rPr>
          <w:rFonts w:ascii="Times New Roman" w:hAnsi="Times New Roman"/>
          <w:sz w:val="24"/>
          <w:szCs w:val="24"/>
        </w:rPr>
        <w:t>International</w:t>
      </w:r>
      <w:proofErr w:type="spellEnd"/>
      <w:r w:rsidRPr="00080521">
        <w:rPr>
          <w:rFonts w:ascii="Times New Roman" w:hAnsi="Times New Roman"/>
          <w:sz w:val="24"/>
          <w:szCs w:val="24"/>
        </w:rPr>
        <w:t xml:space="preserve"> Review </w:t>
      </w:r>
      <w:proofErr w:type="spellStart"/>
      <w:r w:rsidRPr="00080521">
        <w:rPr>
          <w:rFonts w:ascii="Times New Roman" w:hAnsi="Times New Roman"/>
          <w:sz w:val="24"/>
          <w:szCs w:val="24"/>
        </w:rPr>
        <w:t>of</w:t>
      </w:r>
      <w:proofErr w:type="spellEnd"/>
      <w:r w:rsidRPr="00080521">
        <w:rPr>
          <w:rFonts w:ascii="Times New Roman" w:hAnsi="Times New Roman"/>
          <w:sz w:val="24"/>
          <w:szCs w:val="24"/>
        </w:rPr>
        <w:t xml:space="preserve"> </w:t>
      </w:r>
      <w:proofErr w:type="spellStart"/>
      <w:r w:rsidRPr="00080521">
        <w:rPr>
          <w:rFonts w:ascii="Times New Roman" w:hAnsi="Times New Roman"/>
          <w:sz w:val="24"/>
          <w:szCs w:val="24"/>
        </w:rPr>
        <w:t>Cytology</w:t>
      </w:r>
      <w:proofErr w:type="spellEnd"/>
      <w:r w:rsidRPr="00080521">
        <w:rPr>
          <w:rFonts w:ascii="Times New Roman" w:hAnsi="Times New Roman"/>
          <w:sz w:val="24"/>
          <w:szCs w:val="24"/>
        </w:rPr>
        <w:t xml:space="preserve"> 68, 251-306.</w:t>
      </w:r>
    </w:p>
    <w:p w14:paraId="7173EC86" w14:textId="77777777" w:rsidR="002E2D6E" w:rsidRDefault="002E2D6E" w:rsidP="00080521">
      <w:pPr>
        <w:spacing w:after="0" w:line="360" w:lineRule="auto"/>
        <w:ind w:firstLine="709"/>
        <w:jc w:val="both"/>
        <w:rPr>
          <w:rFonts w:ascii="Times New Roman" w:hAnsi="Times New Roman"/>
          <w:sz w:val="24"/>
          <w:szCs w:val="24"/>
        </w:rPr>
      </w:pPr>
    </w:p>
    <w:p w14:paraId="0745BC35" w14:textId="77777777" w:rsidR="002E2D6E" w:rsidRDefault="002E2D6E" w:rsidP="002E2D6E">
      <w:pPr>
        <w:pStyle w:val="Ttulo1"/>
        <w:shd w:val="clear" w:color="auto" w:fill="FFFFFF"/>
        <w:spacing w:before="161" w:after="161"/>
        <w:ind w:firstLine="709"/>
        <w:rPr>
          <w:b w:val="0"/>
          <w:bCs w:val="0"/>
          <w:color w:val="0D0D0D"/>
        </w:rPr>
      </w:pPr>
      <w:r w:rsidRPr="004A0A8C">
        <w:rPr>
          <w:b w:val="0"/>
          <w:color w:val="0D0D0D"/>
          <w:shd w:val="clear" w:color="auto" w:fill="F9F9F9"/>
        </w:rPr>
        <w:lastRenderedPageBreak/>
        <w:t>WULKAN</w:t>
      </w:r>
      <w:r>
        <w:rPr>
          <w:b w:val="0"/>
          <w:color w:val="0D0D0D"/>
          <w:shd w:val="clear" w:color="auto" w:fill="F9F9F9"/>
        </w:rPr>
        <w:t>, C.</w:t>
      </w:r>
      <w:r w:rsidRPr="004A0A8C">
        <w:rPr>
          <w:b w:val="0"/>
          <w:color w:val="0D0D0D"/>
          <w:shd w:val="clear" w:color="auto" w:fill="F9F9F9"/>
        </w:rPr>
        <w:t xml:space="preserve"> </w:t>
      </w:r>
      <w:r w:rsidRPr="004A0A8C">
        <w:rPr>
          <w:color w:val="0D0D0D"/>
          <w:shd w:val="clear" w:color="auto" w:fill="F9F9F9"/>
        </w:rPr>
        <w:t xml:space="preserve">- </w:t>
      </w:r>
      <w:r w:rsidRPr="004A0A8C">
        <w:rPr>
          <w:bCs w:val="0"/>
          <w:color w:val="0D0D0D"/>
        </w:rPr>
        <w:t xml:space="preserve">Cuidados </w:t>
      </w:r>
      <w:proofErr w:type="spellStart"/>
      <w:r w:rsidRPr="004A0A8C">
        <w:rPr>
          <w:bCs w:val="0"/>
          <w:color w:val="0D0D0D"/>
        </w:rPr>
        <w:t>pré</w:t>
      </w:r>
      <w:proofErr w:type="spellEnd"/>
      <w:r w:rsidRPr="004A0A8C">
        <w:rPr>
          <w:bCs w:val="0"/>
          <w:color w:val="0D0D0D"/>
        </w:rPr>
        <w:t> aplicação do Laser Fracionado</w:t>
      </w:r>
      <w:r w:rsidRPr="004A0A8C">
        <w:rPr>
          <w:b w:val="0"/>
          <w:bCs w:val="0"/>
          <w:color w:val="0D0D0D"/>
        </w:rPr>
        <w:t>. Acesso em: 15 de abril de 2020. Disponível em: encurtador.com.br/BER57</w:t>
      </w:r>
    </w:p>
    <w:p w14:paraId="1951E38C" w14:textId="77777777" w:rsidR="002E2D6E" w:rsidRPr="00080521" w:rsidRDefault="002E2D6E" w:rsidP="00080521">
      <w:pPr>
        <w:spacing w:after="0" w:line="360" w:lineRule="auto"/>
        <w:ind w:firstLine="709"/>
        <w:jc w:val="both"/>
        <w:rPr>
          <w:rFonts w:ascii="Times New Roman" w:hAnsi="Times New Roman"/>
          <w:color w:val="0D0D0D"/>
          <w:sz w:val="24"/>
          <w:szCs w:val="24"/>
        </w:rPr>
      </w:pPr>
    </w:p>
    <w:p w14:paraId="75931E5D" w14:textId="77777777" w:rsidR="00885B51" w:rsidRPr="00885B51" w:rsidRDefault="00885B51" w:rsidP="00E42D79">
      <w:pPr>
        <w:spacing w:line="360" w:lineRule="auto"/>
        <w:ind w:firstLine="709"/>
      </w:pPr>
    </w:p>
    <w:p w14:paraId="2800D1F1" w14:textId="77777777" w:rsidR="00342614" w:rsidRDefault="00342614" w:rsidP="00C63E2B">
      <w:pPr>
        <w:spacing w:after="0" w:line="240" w:lineRule="auto"/>
        <w:jc w:val="center"/>
        <w:rPr>
          <w:b/>
          <w:color w:val="FF0000"/>
          <w:sz w:val="28"/>
          <w:szCs w:val="28"/>
          <w:lang w:eastAsia="pt-BR"/>
        </w:rPr>
      </w:pPr>
    </w:p>
    <w:sectPr w:rsidR="00342614">
      <w:headerReference w:type="default" r:id="rId30"/>
      <w:footerReference w:type="default" r:id="rId31"/>
      <w:pgSz w:w="11906" w:h="16838"/>
      <w:pgMar w:top="1098" w:right="1418" w:bottom="1418" w:left="1418" w:header="0" w:footer="709"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0-22T17:25:00Z" w:initials="ADC">
    <w:p w14:paraId="78566AF3" w14:textId="5D8F8505" w:rsidR="00BB71DD" w:rsidRDefault="00BB71DD">
      <w:pPr>
        <w:pStyle w:val="Textodecomentrio"/>
      </w:pPr>
      <w:r>
        <w:rPr>
          <w:rStyle w:val="Refdecomentrio"/>
        </w:rPr>
        <w:annotationRef/>
      </w:r>
      <w:r>
        <w:t>Ajustei espaçamento</w:t>
      </w:r>
    </w:p>
  </w:comment>
  <w:comment w:id="1" w:author="Amanda Della Coletta" w:date="2020-10-22T17:27:00Z" w:initials="ADC">
    <w:p w14:paraId="2BC57037" w14:textId="5CC4B3FA" w:rsidR="00BB71DD" w:rsidRDefault="00BB71DD">
      <w:pPr>
        <w:pStyle w:val="Textodecomentrio"/>
      </w:pPr>
      <w:r>
        <w:rPr>
          <w:rStyle w:val="Refdecomentrio"/>
        </w:rPr>
        <w:annotationRef/>
      </w:r>
      <w:r>
        <w:t>Ajustar espaçamento para simples</w:t>
      </w:r>
    </w:p>
  </w:comment>
  <w:comment w:id="2" w:author="Amanda Della Coletta" w:date="2020-10-22T14:28:00Z" w:initials="ADC">
    <w:p w14:paraId="6649F451" w14:textId="627AFDE7" w:rsidR="00B375A5" w:rsidRDefault="00B375A5">
      <w:pPr>
        <w:pStyle w:val="Textodecomentrio"/>
      </w:pPr>
      <w:r>
        <w:rPr>
          <w:rStyle w:val="Refdecomentrio"/>
        </w:rPr>
        <w:annotationRef/>
      </w:r>
      <w:r>
        <w:t>Acho que você pode colocar brevemente sua metodologia</w:t>
      </w:r>
      <w:r>
        <w:br/>
        <w:t>Foi realizada uma revisão bibliográfica, incluindo artigos dos últimos X anos sobre o tema.</w:t>
      </w:r>
    </w:p>
  </w:comment>
  <w:comment w:id="4" w:author="Amanda Della Coletta" w:date="2020-10-22T14:29:00Z" w:initials="ADC">
    <w:p w14:paraId="697D035F" w14:textId="4DB75264" w:rsidR="00B375A5" w:rsidRDefault="00B375A5">
      <w:pPr>
        <w:pStyle w:val="Textodecomentrio"/>
      </w:pPr>
      <w:r>
        <w:rPr>
          <w:rStyle w:val="Refdecomentrio"/>
        </w:rPr>
        <w:annotationRef/>
      </w:r>
      <w:r>
        <w:t>Acho que pode falar que foi habilitada pelo conselho...</w:t>
      </w:r>
    </w:p>
  </w:comment>
  <w:comment w:id="3" w:author="Amanda Della Coletta" w:date="2020-10-22T14:32:00Z" w:initials="ADC">
    <w:p w14:paraId="346245A2" w14:textId="37B81420" w:rsidR="00B375A5" w:rsidRDefault="00B375A5">
      <w:pPr>
        <w:pStyle w:val="Textodecomentrio"/>
      </w:pPr>
      <w:r>
        <w:rPr>
          <w:rStyle w:val="Refdecomentrio"/>
        </w:rPr>
        <w:annotationRef/>
      </w:r>
      <w:r>
        <w:t>Espaçamento simples entre linhas</w:t>
      </w:r>
    </w:p>
  </w:comment>
  <w:comment w:id="5" w:author="Amanda Della Coletta" w:date="2020-10-22T14:31:00Z" w:initials="ADC">
    <w:p w14:paraId="228CAADA" w14:textId="5D295B2C" w:rsidR="00B375A5" w:rsidRDefault="00B375A5">
      <w:pPr>
        <w:pStyle w:val="Textodecomentrio"/>
      </w:pPr>
      <w:r>
        <w:rPr>
          <w:rStyle w:val="Refdecomentrio"/>
        </w:rPr>
        <w:annotationRef/>
      </w:r>
      <w:r>
        <w:t>Referência</w:t>
      </w:r>
    </w:p>
  </w:comment>
  <w:comment w:id="6" w:author="Amanda Della Coletta" w:date="2020-10-22T14:40:00Z" w:initials="ADC">
    <w:p w14:paraId="0F9FE87E" w14:textId="2080E702" w:rsidR="00117ACD" w:rsidRDefault="00117ACD">
      <w:pPr>
        <w:pStyle w:val="Textodecomentrio"/>
      </w:pPr>
      <w:r>
        <w:rPr>
          <w:rStyle w:val="Refdecomentrio"/>
        </w:rPr>
        <w:annotationRef/>
      </w:r>
      <w:r>
        <w:t>Espaçamento simples</w:t>
      </w:r>
    </w:p>
  </w:comment>
  <w:comment w:id="7" w:author="Amanda Della Coletta" w:date="2020-10-22T14:44:00Z" w:initials="ADC">
    <w:p w14:paraId="0C2B0701" w14:textId="16155A55" w:rsidR="00117ACD" w:rsidRDefault="00117ACD">
      <w:pPr>
        <w:pStyle w:val="Textodecomentrio"/>
      </w:pPr>
      <w:r>
        <w:rPr>
          <w:rStyle w:val="Refdecomentrio"/>
        </w:rPr>
        <w:annotationRef/>
      </w:r>
      <w:r>
        <w:t>Espaçamento simples</w:t>
      </w:r>
    </w:p>
  </w:comment>
  <w:comment w:id="8" w:author="Amanda Della Coletta" w:date="2020-10-22T14:44:00Z" w:initials="ADC">
    <w:p w14:paraId="4C3724D4" w14:textId="1CF273C7" w:rsidR="00117ACD" w:rsidRDefault="00117ACD">
      <w:pPr>
        <w:pStyle w:val="Textodecomentrio"/>
      </w:pPr>
      <w:r>
        <w:rPr>
          <w:rStyle w:val="Refdecomentrio"/>
        </w:rPr>
        <w:annotationRef/>
      </w:r>
      <w:r>
        <w:t>Critérios de exclusão</w:t>
      </w:r>
    </w:p>
  </w:comment>
  <w:comment w:id="9" w:author="Amanda Della Coletta" w:date="2020-10-22T14:45:00Z" w:initials="ADC">
    <w:p w14:paraId="495C0FFF" w14:textId="094D92AC" w:rsidR="00117ACD" w:rsidRDefault="00117ACD">
      <w:pPr>
        <w:pStyle w:val="Textodecomentrio"/>
      </w:pPr>
      <w:r>
        <w:rPr>
          <w:rStyle w:val="Refdecomentrio"/>
        </w:rPr>
        <w:annotationRef/>
      </w:r>
      <w:r>
        <w:t>referência</w:t>
      </w:r>
    </w:p>
  </w:comment>
  <w:comment w:id="10" w:author="Amanda Della Coletta" w:date="2020-10-22T14:46:00Z" w:initials="ADC">
    <w:p w14:paraId="00007D25" w14:textId="2F45FAF7" w:rsidR="00117ACD" w:rsidRDefault="00117ACD">
      <w:pPr>
        <w:pStyle w:val="Textodecomentrio"/>
      </w:pPr>
      <w:r>
        <w:rPr>
          <w:rStyle w:val="Refdecomentrio"/>
        </w:rPr>
        <w:annotationRef/>
      </w:r>
      <w:r>
        <w:t xml:space="preserve">acho que seria interessante uma frase curta </w:t>
      </w:r>
      <w:proofErr w:type="gramStart"/>
      <w:r>
        <w:t>pra</w:t>
      </w:r>
      <w:proofErr w:type="gramEnd"/>
      <w:r>
        <w:t xml:space="preserve"> introduzir o assunto das teorias (parecida com a que você colocou lá na introdução)</w:t>
      </w:r>
    </w:p>
  </w:comment>
  <w:comment w:id="11" w:author="Amanda Della Coletta" w:date="2020-10-22T14:57:00Z" w:initials="ADC">
    <w:p w14:paraId="4FB0E00A" w14:textId="02AA0060" w:rsidR="00E503CC" w:rsidRDefault="00E503CC">
      <w:pPr>
        <w:pStyle w:val="Textodecomentrio"/>
      </w:pPr>
      <w:r>
        <w:rPr>
          <w:rStyle w:val="Refdecomentrio"/>
        </w:rPr>
        <w:annotationRef/>
      </w:r>
      <w:r>
        <w:t>tamanho 12</w:t>
      </w:r>
    </w:p>
  </w:comment>
  <w:comment w:id="12" w:author="Amanda Della Coletta" w:date="2020-10-22T17:31:00Z" w:initials="ADC">
    <w:p w14:paraId="1C50607A" w14:textId="1F26F3D6" w:rsidR="00BB71DD" w:rsidRDefault="00BB71DD">
      <w:pPr>
        <w:pStyle w:val="Textodecomentrio"/>
      </w:pPr>
      <w:r>
        <w:rPr>
          <w:rStyle w:val="Refdecomentrio"/>
        </w:rPr>
        <w:annotationRef/>
      </w:r>
      <w:r>
        <w:t xml:space="preserve">colocar site </w:t>
      </w:r>
    </w:p>
  </w:comment>
  <w:comment w:id="13" w:author="Amanda Della Coletta" w:date="2020-10-22T14:59:00Z" w:initials="ADC">
    <w:p w14:paraId="61502ED0" w14:textId="77777777" w:rsidR="00E503CC" w:rsidRDefault="00E503CC">
      <w:pPr>
        <w:pStyle w:val="Textodecomentrio"/>
      </w:pPr>
      <w:r>
        <w:rPr>
          <w:rStyle w:val="Refdecomentrio"/>
        </w:rPr>
        <w:annotationRef/>
      </w:r>
      <w:r>
        <w:t>tamanho 12</w:t>
      </w:r>
    </w:p>
    <w:p w14:paraId="4EDD0531" w14:textId="11D8A7AF" w:rsidR="00BB71DD" w:rsidRDefault="00BB71DD">
      <w:pPr>
        <w:pStyle w:val="Textodecomentrio"/>
      </w:pPr>
      <w:r>
        <w:t>figura 2</w:t>
      </w:r>
    </w:p>
  </w:comment>
  <w:comment w:id="14" w:author="Amanda Della Coletta" w:date="2020-10-22T15:01:00Z" w:initials="ADC">
    <w:p w14:paraId="3EAA9CA4" w14:textId="5A4FB70D" w:rsidR="002B1BBA" w:rsidRDefault="002B1BBA">
      <w:pPr>
        <w:pStyle w:val="Textodecomentrio"/>
      </w:pPr>
      <w:r>
        <w:rPr>
          <w:rStyle w:val="Refdecomentrio"/>
        </w:rPr>
        <w:annotationRef/>
      </w:r>
      <w:r>
        <w:t>tamanho 12</w:t>
      </w:r>
    </w:p>
  </w:comment>
  <w:comment w:id="15" w:author="Amanda Della Coletta" w:date="2020-10-22T15:02:00Z" w:initials="ADC">
    <w:p w14:paraId="3A4D1D2A" w14:textId="0A29DAB5" w:rsidR="002B1BBA" w:rsidRDefault="002B1BBA">
      <w:pPr>
        <w:pStyle w:val="Textodecomentrio"/>
      </w:pPr>
      <w:r>
        <w:rPr>
          <w:rStyle w:val="Refdecomentrio"/>
        </w:rPr>
        <w:annotationRef/>
      </w:r>
      <w:r>
        <w:t>esse trecho você já definiu ao longo do texto, não há necessidade aqui</w:t>
      </w:r>
    </w:p>
  </w:comment>
  <w:comment w:id="16" w:author="Amanda Della Coletta" w:date="2020-10-22T15:05:00Z" w:initials="ADC">
    <w:p w14:paraId="38772AC1" w14:textId="4E84D779" w:rsidR="002B1BBA" w:rsidRDefault="002B1BBA">
      <w:pPr>
        <w:pStyle w:val="Textodecomentrio"/>
      </w:pPr>
      <w:r>
        <w:rPr>
          <w:rStyle w:val="Refdecomentrio"/>
        </w:rPr>
        <w:annotationRef/>
      </w:r>
      <w:r>
        <w:t>tem artigo/livro?</w:t>
      </w:r>
    </w:p>
  </w:comment>
  <w:comment w:id="17" w:author="Amanda Della Coletta" w:date="2020-10-22T15:05:00Z" w:initials="ADC">
    <w:p w14:paraId="18EBB69C" w14:textId="36D15CB9" w:rsidR="002B1BBA" w:rsidRDefault="002B1BBA">
      <w:pPr>
        <w:pStyle w:val="Textodecomentrio"/>
      </w:pPr>
      <w:r>
        <w:rPr>
          <w:rStyle w:val="Refdecomentrio"/>
        </w:rPr>
        <w:annotationRef/>
      </w:r>
      <w:r>
        <w:t>tem artigo/livro?</w:t>
      </w:r>
    </w:p>
  </w:comment>
  <w:comment w:id="18" w:author="Amanda Della Coletta" w:date="2020-10-22T15:05:00Z" w:initials="ADC">
    <w:p w14:paraId="1760B3D6" w14:textId="6C84C82F" w:rsidR="002B1BBA" w:rsidRDefault="002B1BBA">
      <w:pPr>
        <w:pStyle w:val="Textodecomentrio"/>
      </w:pPr>
      <w:r>
        <w:rPr>
          <w:rStyle w:val="Refdecomentrio"/>
        </w:rPr>
        <w:annotationRef/>
      </w:r>
      <w:r>
        <w:t>tem artigo/livro?</w:t>
      </w:r>
    </w:p>
  </w:comment>
  <w:comment w:id="19" w:author="Amanda Della Coletta" w:date="2020-10-22T15:06:00Z" w:initials="ADC">
    <w:p w14:paraId="7C84341C" w14:textId="266A8478" w:rsidR="002B1BBA" w:rsidRDefault="002B1BBA">
      <w:pPr>
        <w:pStyle w:val="Textodecomentrio"/>
      </w:pPr>
      <w:r>
        <w:rPr>
          <w:rStyle w:val="Refdecomentrio"/>
        </w:rPr>
        <w:annotationRef/>
      </w:r>
      <w:r>
        <w:t>tem artigo/livro?</w:t>
      </w:r>
    </w:p>
  </w:comment>
  <w:comment w:id="20" w:author="Amanda Della Coletta" w:date="2020-10-22T15:06:00Z" w:initials="ADC">
    <w:p w14:paraId="3415D43F" w14:textId="6E0ABC94" w:rsidR="002B1BBA" w:rsidRDefault="002B1BBA">
      <w:pPr>
        <w:pStyle w:val="Textodecomentrio"/>
      </w:pPr>
      <w:r>
        <w:rPr>
          <w:rStyle w:val="Refdecomentrio"/>
        </w:rPr>
        <w:annotationRef/>
      </w:r>
      <w:r>
        <w:t>tem artigo/livro?</w:t>
      </w:r>
    </w:p>
  </w:comment>
  <w:comment w:id="21" w:author="Amanda Della Coletta" w:date="2020-10-22T15:04:00Z" w:initials="ADC">
    <w:p w14:paraId="5C635667" w14:textId="2DC28D5F" w:rsidR="002B1BBA" w:rsidRDefault="002B1BBA">
      <w:pPr>
        <w:pStyle w:val="Textodecomentrio"/>
      </w:pPr>
      <w:r>
        <w:rPr>
          <w:rStyle w:val="Refdecomentrio"/>
        </w:rPr>
        <w:annotationRef/>
      </w:r>
      <w:r>
        <w:t xml:space="preserve">tem artigo/livro? Referência leva para uma conversa de </w:t>
      </w:r>
      <w:proofErr w:type="spellStart"/>
      <w:r>
        <w:t>whatsapp</w:t>
      </w:r>
      <w:proofErr w:type="spellEnd"/>
    </w:p>
  </w:comment>
  <w:comment w:id="22" w:author="Amanda Della Coletta" w:date="2020-10-22T15:06:00Z" w:initials="ADC">
    <w:p w14:paraId="6C129AAA" w14:textId="262FFF00" w:rsidR="002B1BBA" w:rsidRDefault="002B1BBA">
      <w:pPr>
        <w:pStyle w:val="Textodecomentrio"/>
      </w:pPr>
      <w:r>
        <w:rPr>
          <w:rStyle w:val="Refdecomentrio"/>
        </w:rPr>
        <w:annotationRef/>
      </w:r>
      <w:r>
        <w:t>tem artigo/livro?</w:t>
      </w:r>
    </w:p>
  </w:comment>
  <w:comment w:id="23" w:author="Amanda Della Coletta" w:date="2020-10-22T15:06:00Z" w:initials="ADC">
    <w:p w14:paraId="2BAEBB42" w14:textId="04C24814" w:rsidR="002B1BBA" w:rsidRDefault="002B1BBA">
      <w:pPr>
        <w:pStyle w:val="Textodecomentrio"/>
      </w:pPr>
      <w:r>
        <w:rPr>
          <w:rStyle w:val="Refdecomentrio"/>
        </w:rPr>
        <w:annotationRef/>
      </w:r>
      <w:r>
        <w:t>Faltam dados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8566AF3" w15:done="0"/>
  <w15:commentEx w15:paraId="2BC57037" w15:done="0"/>
  <w15:commentEx w15:paraId="6649F451" w15:done="0"/>
  <w15:commentEx w15:paraId="697D035F" w15:done="0"/>
  <w15:commentEx w15:paraId="346245A2" w15:done="0"/>
  <w15:commentEx w15:paraId="228CAADA" w15:done="0"/>
  <w15:commentEx w15:paraId="0F9FE87E" w15:done="0"/>
  <w15:commentEx w15:paraId="0C2B0701" w15:done="0"/>
  <w15:commentEx w15:paraId="4C3724D4" w15:done="0"/>
  <w15:commentEx w15:paraId="495C0FFF" w15:done="0"/>
  <w15:commentEx w15:paraId="00007D25" w15:done="0"/>
  <w15:commentEx w15:paraId="4FB0E00A" w15:done="0"/>
  <w15:commentEx w15:paraId="1C50607A" w15:done="0"/>
  <w15:commentEx w15:paraId="4EDD0531" w15:done="0"/>
  <w15:commentEx w15:paraId="3EAA9CA4" w15:done="0"/>
  <w15:commentEx w15:paraId="3A4D1D2A" w15:done="0"/>
  <w15:commentEx w15:paraId="38772AC1" w15:done="0"/>
  <w15:commentEx w15:paraId="18EBB69C" w15:done="0"/>
  <w15:commentEx w15:paraId="1760B3D6" w15:done="0"/>
  <w15:commentEx w15:paraId="7C84341C" w15:done="0"/>
  <w15:commentEx w15:paraId="3415D43F" w15:done="0"/>
  <w15:commentEx w15:paraId="5C635667" w15:done="0"/>
  <w15:commentEx w15:paraId="6C129AAA" w15:done="0"/>
  <w15:commentEx w15:paraId="2BAEBB4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C3F19" w16cex:dateUtc="2020-10-22T20:25:00Z"/>
  <w16cex:commentExtensible w16cex:durableId="233C3F66" w16cex:dateUtc="2020-10-22T20:27:00Z"/>
  <w16cex:commentExtensible w16cex:durableId="233C1576" w16cex:dateUtc="2020-10-22T17:28:00Z"/>
  <w16cex:commentExtensible w16cex:durableId="233C15E0" w16cex:dateUtc="2020-10-22T17:29:00Z"/>
  <w16cex:commentExtensible w16cex:durableId="233C1673" w16cex:dateUtc="2020-10-22T17:32:00Z"/>
  <w16cex:commentExtensible w16cex:durableId="233C164E" w16cex:dateUtc="2020-10-22T17:31:00Z"/>
  <w16cex:commentExtensible w16cex:durableId="233C1845" w16cex:dateUtc="2020-10-22T17:40:00Z"/>
  <w16cex:commentExtensible w16cex:durableId="233C1945" w16cex:dateUtc="2020-10-22T17:44:00Z"/>
  <w16cex:commentExtensible w16cex:durableId="233C195D" w16cex:dateUtc="2020-10-22T17:44:00Z"/>
  <w16cex:commentExtensible w16cex:durableId="233C1994" w16cex:dateUtc="2020-10-22T17:45:00Z"/>
  <w16cex:commentExtensible w16cex:durableId="233C19B0" w16cex:dateUtc="2020-10-22T17:46:00Z"/>
  <w16cex:commentExtensible w16cex:durableId="233C1C6F" w16cex:dateUtc="2020-10-22T17:57:00Z"/>
  <w16cex:commentExtensible w16cex:durableId="233C405B" w16cex:dateUtc="2020-10-22T20:31:00Z"/>
  <w16cex:commentExtensible w16cex:durableId="233C1CBE" w16cex:dateUtc="2020-10-22T17:59:00Z"/>
  <w16cex:commentExtensible w16cex:durableId="233C1D35" w16cex:dateUtc="2020-10-22T18:01:00Z"/>
  <w16cex:commentExtensible w16cex:durableId="233C1D6F" w16cex:dateUtc="2020-10-22T18:02:00Z"/>
  <w16cex:commentExtensible w16cex:durableId="233C1E21" w16cex:dateUtc="2020-10-22T18:05:00Z"/>
  <w16cex:commentExtensible w16cex:durableId="233C1E40" w16cex:dateUtc="2020-10-22T18:05:00Z"/>
  <w16cex:commentExtensible w16cex:durableId="233C1E47" w16cex:dateUtc="2020-10-22T18:05:00Z"/>
  <w16cex:commentExtensible w16cex:durableId="233C1E60" w16cex:dateUtc="2020-10-22T18:06:00Z"/>
  <w16cex:commentExtensible w16cex:durableId="233C1E63" w16cex:dateUtc="2020-10-22T18:06:00Z"/>
  <w16cex:commentExtensible w16cex:durableId="233C1DF1" w16cex:dateUtc="2020-10-22T18:04:00Z"/>
  <w16cex:commentExtensible w16cex:durableId="233C1E6B" w16cex:dateUtc="2020-10-22T18:06:00Z"/>
  <w16cex:commentExtensible w16cex:durableId="233C1E7A" w16cex:dateUtc="2020-10-22T18: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8566AF3" w16cid:durableId="233C3F19"/>
  <w16cid:commentId w16cid:paraId="2BC57037" w16cid:durableId="233C3F66"/>
  <w16cid:commentId w16cid:paraId="6649F451" w16cid:durableId="233C1576"/>
  <w16cid:commentId w16cid:paraId="697D035F" w16cid:durableId="233C15E0"/>
  <w16cid:commentId w16cid:paraId="346245A2" w16cid:durableId="233C1673"/>
  <w16cid:commentId w16cid:paraId="228CAADA" w16cid:durableId="233C164E"/>
  <w16cid:commentId w16cid:paraId="0F9FE87E" w16cid:durableId="233C1845"/>
  <w16cid:commentId w16cid:paraId="0C2B0701" w16cid:durableId="233C1945"/>
  <w16cid:commentId w16cid:paraId="4C3724D4" w16cid:durableId="233C195D"/>
  <w16cid:commentId w16cid:paraId="495C0FFF" w16cid:durableId="233C1994"/>
  <w16cid:commentId w16cid:paraId="00007D25" w16cid:durableId="233C19B0"/>
  <w16cid:commentId w16cid:paraId="4FB0E00A" w16cid:durableId="233C1C6F"/>
  <w16cid:commentId w16cid:paraId="1C50607A" w16cid:durableId="233C405B"/>
  <w16cid:commentId w16cid:paraId="4EDD0531" w16cid:durableId="233C1CBE"/>
  <w16cid:commentId w16cid:paraId="3EAA9CA4" w16cid:durableId="233C1D35"/>
  <w16cid:commentId w16cid:paraId="3A4D1D2A" w16cid:durableId="233C1D6F"/>
  <w16cid:commentId w16cid:paraId="38772AC1" w16cid:durableId="233C1E21"/>
  <w16cid:commentId w16cid:paraId="18EBB69C" w16cid:durableId="233C1E40"/>
  <w16cid:commentId w16cid:paraId="1760B3D6" w16cid:durableId="233C1E47"/>
  <w16cid:commentId w16cid:paraId="7C84341C" w16cid:durableId="233C1E60"/>
  <w16cid:commentId w16cid:paraId="3415D43F" w16cid:durableId="233C1E63"/>
  <w16cid:commentId w16cid:paraId="5C635667" w16cid:durableId="233C1DF1"/>
  <w16cid:commentId w16cid:paraId="6C129AAA" w16cid:durableId="233C1E6B"/>
  <w16cid:commentId w16cid:paraId="2BAEBB42" w16cid:durableId="233C1E7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0E94F4" w14:textId="77777777" w:rsidR="009E6179" w:rsidRDefault="009E6179">
      <w:pPr>
        <w:spacing w:after="0" w:line="240" w:lineRule="auto"/>
      </w:pPr>
      <w:r>
        <w:separator/>
      </w:r>
    </w:p>
  </w:endnote>
  <w:endnote w:type="continuationSeparator" w:id="0">
    <w:p w14:paraId="371CA176" w14:textId="77777777" w:rsidR="009E6179" w:rsidRDefault="009E6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pitch w:val="default"/>
  </w:font>
  <w:font w:name="Verdana">
    <w:panose1 w:val="020B0604030504040204"/>
    <w:charset w:val="00"/>
    <w:family w:val="swiss"/>
    <w:pitch w:val="variable"/>
    <w:sig w:usb0="A00006FF" w:usb1="4000205B" w:usb2="00000010" w:usb3="00000000" w:csb0="0000019F" w:csb1="00000000"/>
  </w:font>
  <w:font w:name="ATRotisSansSerif">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228E5C" w14:textId="77777777" w:rsidR="00342614" w:rsidRDefault="00342614">
    <w:pPr>
      <w:pStyle w:val="Rodap"/>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D1DCA3" w14:textId="77777777" w:rsidR="009E6179" w:rsidRDefault="009E6179">
      <w:pPr>
        <w:spacing w:after="0" w:line="240" w:lineRule="auto"/>
      </w:pPr>
      <w:r>
        <w:separator/>
      </w:r>
    </w:p>
  </w:footnote>
  <w:footnote w:type="continuationSeparator" w:id="0">
    <w:p w14:paraId="543BE9F1" w14:textId="77777777" w:rsidR="009E6179" w:rsidRDefault="009E61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4EE455" w14:textId="77777777" w:rsidR="00342614" w:rsidRDefault="00342614">
    <w:pPr>
      <w:pStyle w:val="Cabealho"/>
    </w:pPr>
  </w:p>
  <w:p w14:paraId="3F9A7FEC" w14:textId="6C567E32" w:rsidR="00342614" w:rsidRDefault="002B1BBA">
    <w:pPr>
      <w:pStyle w:val="Cabealho"/>
    </w:pPr>
    <w:r>
      <w:rPr>
        <w:noProof/>
      </w:rPr>
      <w:drawing>
        <wp:inline distT="0" distB="0" distL="0" distR="0" wp14:anchorId="0AF1E5D1" wp14:editId="163AE456">
          <wp:extent cx="1390650" cy="1028700"/>
          <wp:effectExtent l="0" t="0" r="0" b="0"/>
          <wp:docPr id="2"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1028700"/>
                  </a:xfrm>
                  <a:prstGeom prst="rect">
                    <a:avLst/>
                  </a:prstGeom>
                  <a:noFill/>
                  <a:ln>
                    <a:noFill/>
                  </a:ln>
                </pic:spPr>
              </pic:pic>
            </a:graphicData>
          </a:graphic>
        </wp:inline>
      </w:drawing>
    </w:r>
    <w:r w:rsidR="00342614">
      <w:tab/>
    </w:r>
    <w:r w:rsidR="00342614">
      <w:rPr>
        <w:rFonts w:ascii="ATRotisSansSerif" w:hAnsi="ATRotisSansSerif"/>
        <w:b/>
        <w:sz w:val="16"/>
        <w:szCs w:val="16"/>
      </w:rPr>
      <w:t>http://ensaios.usf.edu.br</w:t>
    </w:r>
  </w:p>
  <w:p w14:paraId="252A6211" w14:textId="77777777" w:rsidR="00342614" w:rsidRDefault="00342614">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90D48"/>
    <w:multiLevelType w:val="hybridMultilevel"/>
    <w:tmpl w:val="9300F504"/>
    <w:lvl w:ilvl="0" w:tplc="04160001">
      <w:start w:val="1"/>
      <w:numFmt w:val="bullet"/>
      <w:lvlText w:val=""/>
      <w:lvlJc w:val="left"/>
      <w:pPr>
        <w:ind w:left="360" w:hanging="360"/>
      </w:pPr>
      <w:rPr>
        <w:rFonts w:ascii="Symbol" w:hAnsi="Symbol"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7A45366"/>
    <w:multiLevelType w:val="hybridMultilevel"/>
    <w:tmpl w:val="53D2FC60"/>
    <w:lvl w:ilvl="0" w:tplc="8558E6F2">
      <w:start w:val="1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D00747B"/>
    <w:multiLevelType w:val="hybridMultilevel"/>
    <w:tmpl w:val="95DC9336"/>
    <w:lvl w:ilvl="0" w:tplc="2C9EFB5C">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E5804A6"/>
    <w:multiLevelType w:val="multilevel"/>
    <w:tmpl w:val="0E5804A6"/>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531365"/>
    <w:multiLevelType w:val="multilevel"/>
    <w:tmpl w:val="0F531365"/>
    <w:lvl w:ilvl="0">
      <w:start w:val="1"/>
      <w:numFmt w:val="lowerLetter"/>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197744B"/>
    <w:multiLevelType w:val="multilevel"/>
    <w:tmpl w:val="5E380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4B5F3C"/>
    <w:multiLevelType w:val="multilevel"/>
    <w:tmpl w:val="9704D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C425EF"/>
    <w:multiLevelType w:val="multilevel"/>
    <w:tmpl w:val="DAF21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671AFE"/>
    <w:multiLevelType w:val="multilevel"/>
    <w:tmpl w:val="30671AFE"/>
    <w:lvl w:ilvl="0">
      <w:start w:val="1"/>
      <w:numFmt w:val="lowerLetter"/>
      <w:lvlText w:val="%1)"/>
      <w:lvlJc w:val="left"/>
      <w:pPr>
        <w:ind w:left="720" w:hanging="360"/>
      </w:pPr>
      <w:rPr>
        <w:rFonts w:cs="Calibri" w:hint="default"/>
        <w:color w:val="auto"/>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88A0938"/>
    <w:multiLevelType w:val="multilevel"/>
    <w:tmpl w:val="488A0938"/>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9"/>
  </w:num>
  <w:num w:numId="3">
    <w:abstractNumId w:val="3"/>
  </w:num>
  <w:num w:numId="4">
    <w:abstractNumId w:val="8"/>
  </w:num>
  <w:num w:numId="5">
    <w:abstractNumId w:val="1"/>
  </w:num>
  <w:num w:numId="6">
    <w:abstractNumId w:val="0"/>
  </w:num>
  <w:num w:numId="7">
    <w:abstractNumId w:val="2"/>
  </w:num>
  <w:num w:numId="8">
    <w:abstractNumId w:val="5"/>
  </w:num>
  <w:num w:numId="9">
    <w:abstractNumId w:val="7"/>
  </w:num>
  <w:num w:numId="10">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BED"/>
    <w:rsid w:val="00010D54"/>
    <w:rsid w:val="000212D7"/>
    <w:rsid w:val="0002743F"/>
    <w:rsid w:val="00046B49"/>
    <w:rsid w:val="0005656D"/>
    <w:rsid w:val="0006170B"/>
    <w:rsid w:val="00065123"/>
    <w:rsid w:val="00074EDE"/>
    <w:rsid w:val="00080521"/>
    <w:rsid w:val="00091CEE"/>
    <w:rsid w:val="000948E9"/>
    <w:rsid w:val="000B687D"/>
    <w:rsid w:val="000D3581"/>
    <w:rsid w:val="000D3A76"/>
    <w:rsid w:val="000D51DB"/>
    <w:rsid w:val="000D5E53"/>
    <w:rsid w:val="000E6340"/>
    <w:rsid w:val="00114552"/>
    <w:rsid w:val="00114BC9"/>
    <w:rsid w:val="00117ACD"/>
    <w:rsid w:val="0013351C"/>
    <w:rsid w:val="0013421F"/>
    <w:rsid w:val="00152867"/>
    <w:rsid w:val="00171F2A"/>
    <w:rsid w:val="00194B38"/>
    <w:rsid w:val="001A3569"/>
    <w:rsid w:val="001D05B7"/>
    <w:rsid w:val="001E3D52"/>
    <w:rsid w:val="001E5DA9"/>
    <w:rsid w:val="001E702F"/>
    <w:rsid w:val="001F4CF2"/>
    <w:rsid w:val="00247193"/>
    <w:rsid w:val="00251F4B"/>
    <w:rsid w:val="00253185"/>
    <w:rsid w:val="00255D33"/>
    <w:rsid w:val="00266199"/>
    <w:rsid w:val="00274821"/>
    <w:rsid w:val="00280D50"/>
    <w:rsid w:val="0029396B"/>
    <w:rsid w:val="002B1BBA"/>
    <w:rsid w:val="002D0DA0"/>
    <w:rsid w:val="002D52B1"/>
    <w:rsid w:val="002E2D6E"/>
    <w:rsid w:val="002E6128"/>
    <w:rsid w:val="002F3FF7"/>
    <w:rsid w:val="002F54C6"/>
    <w:rsid w:val="003042BA"/>
    <w:rsid w:val="00313029"/>
    <w:rsid w:val="003259DE"/>
    <w:rsid w:val="00331871"/>
    <w:rsid w:val="00342614"/>
    <w:rsid w:val="00365B14"/>
    <w:rsid w:val="00376C1A"/>
    <w:rsid w:val="0038534D"/>
    <w:rsid w:val="00386255"/>
    <w:rsid w:val="00395106"/>
    <w:rsid w:val="003B2A53"/>
    <w:rsid w:val="003D09E8"/>
    <w:rsid w:val="003F2B35"/>
    <w:rsid w:val="003F3AAA"/>
    <w:rsid w:val="003F4EB6"/>
    <w:rsid w:val="00404129"/>
    <w:rsid w:val="004048B2"/>
    <w:rsid w:val="00415E7D"/>
    <w:rsid w:val="00441410"/>
    <w:rsid w:val="004429E1"/>
    <w:rsid w:val="00443BD5"/>
    <w:rsid w:val="004547AB"/>
    <w:rsid w:val="00454B90"/>
    <w:rsid w:val="00462092"/>
    <w:rsid w:val="00475DE4"/>
    <w:rsid w:val="004A0A8C"/>
    <w:rsid w:val="004B2BE1"/>
    <w:rsid w:val="004B3A1B"/>
    <w:rsid w:val="004C0510"/>
    <w:rsid w:val="004C0632"/>
    <w:rsid w:val="004D16FB"/>
    <w:rsid w:val="004F5015"/>
    <w:rsid w:val="005007CD"/>
    <w:rsid w:val="0051216D"/>
    <w:rsid w:val="00513029"/>
    <w:rsid w:val="00536B8B"/>
    <w:rsid w:val="0054029F"/>
    <w:rsid w:val="00573EFF"/>
    <w:rsid w:val="00593309"/>
    <w:rsid w:val="00595C71"/>
    <w:rsid w:val="005A0C0E"/>
    <w:rsid w:val="005B4265"/>
    <w:rsid w:val="005C5890"/>
    <w:rsid w:val="005D1AC9"/>
    <w:rsid w:val="00600FAF"/>
    <w:rsid w:val="00604264"/>
    <w:rsid w:val="00617F0F"/>
    <w:rsid w:val="00634EC3"/>
    <w:rsid w:val="00643993"/>
    <w:rsid w:val="00647367"/>
    <w:rsid w:val="00650582"/>
    <w:rsid w:val="00666D0B"/>
    <w:rsid w:val="006673F2"/>
    <w:rsid w:val="006726FC"/>
    <w:rsid w:val="00684772"/>
    <w:rsid w:val="0069130A"/>
    <w:rsid w:val="00694D10"/>
    <w:rsid w:val="006C3D9B"/>
    <w:rsid w:val="006C3EE4"/>
    <w:rsid w:val="006C6F12"/>
    <w:rsid w:val="006D43BA"/>
    <w:rsid w:val="006E2BED"/>
    <w:rsid w:val="006E5341"/>
    <w:rsid w:val="00705607"/>
    <w:rsid w:val="00720072"/>
    <w:rsid w:val="00730E84"/>
    <w:rsid w:val="0075366D"/>
    <w:rsid w:val="00763A6C"/>
    <w:rsid w:val="0077315D"/>
    <w:rsid w:val="00782AAD"/>
    <w:rsid w:val="007B117A"/>
    <w:rsid w:val="007C0499"/>
    <w:rsid w:val="007C4345"/>
    <w:rsid w:val="007D13B0"/>
    <w:rsid w:val="007D75EC"/>
    <w:rsid w:val="007F7CD8"/>
    <w:rsid w:val="00812439"/>
    <w:rsid w:val="0081781A"/>
    <w:rsid w:val="00820528"/>
    <w:rsid w:val="008278B6"/>
    <w:rsid w:val="00833AE7"/>
    <w:rsid w:val="00840D2B"/>
    <w:rsid w:val="008504A7"/>
    <w:rsid w:val="008512FF"/>
    <w:rsid w:val="00854FB4"/>
    <w:rsid w:val="00874AF1"/>
    <w:rsid w:val="00874EF5"/>
    <w:rsid w:val="00885B51"/>
    <w:rsid w:val="00892E16"/>
    <w:rsid w:val="008A5D25"/>
    <w:rsid w:val="008B0227"/>
    <w:rsid w:val="008B32E4"/>
    <w:rsid w:val="008C2F80"/>
    <w:rsid w:val="008D46DF"/>
    <w:rsid w:val="008E4719"/>
    <w:rsid w:val="008F5DA2"/>
    <w:rsid w:val="00900AB6"/>
    <w:rsid w:val="0090424D"/>
    <w:rsid w:val="00904295"/>
    <w:rsid w:val="00904C36"/>
    <w:rsid w:val="00907557"/>
    <w:rsid w:val="009078D7"/>
    <w:rsid w:val="009211F2"/>
    <w:rsid w:val="00922791"/>
    <w:rsid w:val="0092442A"/>
    <w:rsid w:val="0093021F"/>
    <w:rsid w:val="0095665D"/>
    <w:rsid w:val="00962B2F"/>
    <w:rsid w:val="0097054B"/>
    <w:rsid w:val="009805F5"/>
    <w:rsid w:val="00981B40"/>
    <w:rsid w:val="00990CD1"/>
    <w:rsid w:val="009A2620"/>
    <w:rsid w:val="009A2DA5"/>
    <w:rsid w:val="009A4378"/>
    <w:rsid w:val="009C5486"/>
    <w:rsid w:val="009D7E46"/>
    <w:rsid w:val="009E369E"/>
    <w:rsid w:val="009E4739"/>
    <w:rsid w:val="009E6179"/>
    <w:rsid w:val="00A13BF5"/>
    <w:rsid w:val="00A144E8"/>
    <w:rsid w:val="00A16C17"/>
    <w:rsid w:val="00A2506E"/>
    <w:rsid w:val="00A37D35"/>
    <w:rsid w:val="00A45693"/>
    <w:rsid w:val="00A45E75"/>
    <w:rsid w:val="00A5081A"/>
    <w:rsid w:val="00A714C7"/>
    <w:rsid w:val="00A75019"/>
    <w:rsid w:val="00A81D96"/>
    <w:rsid w:val="00A833EC"/>
    <w:rsid w:val="00A939B4"/>
    <w:rsid w:val="00A96106"/>
    <w:rsid w:val="00AB3925"/>
    <w:rsid w:val="00AC5F1E"/>
    <w:rsid w:val="00AD0D99"/>
    <w:rsid w:val="00AD519D"/>
    <w:rsid w:val="00AE05B9"/>
    <w:rsid w:val="00AE7BB4"/>
    <w:rsid w:val="00B011B8"/>
    <w:rsid w:val="00B016BD"/>
    <w:rsid w:val="00B0188C"/>
    <w:rsid w:val="00B01C82"/>
    <w:rsid w:val="00B03311"/>
    <w:rsid w:val="00B0448F"/>
    <w:rsid w:val="00B05653"/>
    <w:rsid w:val="00B05742"/>
    <w:rsid w:val="00B0627B"/>
    <w:rsid w:val="00B07091"/>
    <w:rsid w:val="00B11E36"/>
    <w:rsid w:val="00B375A5"/>
    <w:rsid w:val="00B47925"/>
    <w:rsid w:val="00B5073F"/>
    <w:rsid w:val="00B761C7"/>
    <w:rsid w:val="00BA12A8"/>
    <w:rsid w:val="00BA3BBA"/>
    <w:rsid w:val="00BB71DD"/>
    <w:rsid w:val="00BC3EC0"/>
    <w:rsid w:val="00BC47CB"/>
    <w:rsid w:val="00BD3CD7"/>
    <w:rsid w:val="00BD5F52"/>
    <w:rsid w:val="00BE4697"/>
    <w:rsid w:val="00BE64D8"/>
    <w:rsid w:val="00BF2DBA"/>
    <w:rsid w:val="00C10817"/>
    <w:rsid w:val="00C13C26"/>
    <w:rsid w:val="00C35CAA"/>
    <w:rsid w:val="00C4350B"/>
    <w:rsid w:val="00C51279"/>
    <w:rsid w:val="00C54591"/>
    <w:rsid w:val="00C63E2B"/>
    <w:rsid w:val="00C64D16"/>
    <w:rsid w:val="00C7517E"/>
    <w:rsid w:val="00C75944"/>
    <w:rsid w:val="00C85B3E"/>
    <w:rsid w:val="00CA7345"/>
    <w:rsid w:val="00CC438B"/>
    <w:rsid w:val="00CD22B0"/>
    <w:rsid w:val="00CD2B7F"/>
    <w:rsid w:val="00CE55D7"/>
    <w:rsid w:val="00CE7996"/>
    <w:rsid w:val="00CF45AF"/>
    <w:rsid w:val="00CF7ED4"/>
    <w:rsid w:val="00D029D8"/>
    <w:rsid w:val="00D24D42"/>
    <w:rsid w:val="00D321EB"/>
    <w:rsid w:val="00D325E4"/>
    <w:rsid w:val="00D36E2B"/>
    <w:rsid w:val="00D36E9D"/>
    <w:rsid w:val="00D3794C"/>
    <w:rsid w:val="00D46FD7"/>
    <w:rsid w:val="00D93DD7"/>
    <w:rsid w:val="00DA0807"/>
    <w:rsid w:val="00DB72D3"/>
    <w:rsid w:val="00DD1E67"/>
    <w:rsid w:val="00DE0B37"/>
    <w:rsid w:val="00DE2FE5"/>
    <w:rsid w:val="00DE3CCD"/>
    <w:rsid w:val="00DF6D17"/>
    <w:rsid w:val="00E02DAE"/>
    <w:rsid w:val="00E061B5"/>
    <w:rsid w:val="00E15B34"/>
    <w:rsid w:val="00E26E1B"/>
    <w:rsid w:val="00E32737"/>
    <w:rsid w:val="00E36A52"/>
    <w:rsid w:val="00E42D79"/>
    <w:rsid w:val="00E45798"/>
    <w:rsid w:val="00E503CC"/>
    <w:rsid w:val="00E55477"/>
    <w:rsid w:val="00E64CD3"/>
    <w:rsid w:val="00E7521D"/>
    <w:rsid w:val="00E863E6"/>
    <w:rsid w:val="00E873BE"/>
    <w:rsid w:val="00E9688B"/>
    <w:rsid w:val="00E96E44"/>
    <w:rsid w:val="00EA1AB0"/>
    <w:rsid w:val="00EA1C18"/>
    <w:rsid w:val="00EA25CB"/>
    <w:rsid w:val="00EA3822"/>
    <w:rsid w:val="00EB6DDD"/>
    <w:rsid w:val="00EC034F"/>
    <w:rsid w:val="00EC3436"/>
    <w:rsid w:val="00EC4A4F"/>
    <w:rsid w:val="00EE2D9C"/>
    <w:rsid w:val="00EE560A"/>
    <w:rsid w:val="00EF6B19"/>
    <w:rsid w:val="00EF736F"/>
    <w:rsid w:val="00F12026"/>
    <w:rsid w:val="00F14F61"/>
    <w:rsid w:val="00F15C1D"/>
    <w:rsid w:val="00F23846"/>
    <w:rsid w:val="00F323FE"/>
    <w:rsid w:val="00F4323E"/>
    <w:rsid w:val="00F50F87"/>
    <w:rsid w:val="00F53D4A"/>
    <w:rsid w:val="00F66D28"/>
    <w:rsid w:val="00F95FDF"/>
    <w:rsid w:val="00FB2F31"/>
    <w:rsid w:val="00FB7449"/>
    <w:rsid w:val="00FC6FD6"/>
    <w:rsid w:val="00FC7EB2"/>
    <w:rsid w:val="00FD25DA"/>
    <w:rsid w:val="00FD41A8"/>
    <w:rsid w:val="00FD662E"/>
    <w:rsid w:val="077B307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6E6ACCD"/>
  <w15:chartTrackingRefBased/>
  <w15:docId w15:val="{73AE9AB4-0800-42E9-A726-B33706CA5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Ttulo1">
    <w:name w:val="heading 1"/>
    <w:basedOn w:val="Normal"/>
    <w:next w:val="Normal"/>
    <w:link w:val="Ttulo1Char"/>
    <w:qFormat/>
    <w:pPr>
      <w:keepNext/>
      <w:tabs>
        <w:tab w:val="left" w:pos="6840"/>
      </w:tabs>
      <w:spacing w:after="0" w:line="360" w:lineRule="auto"/>
      <w:jc w:val="both"/>
      <w:outlineLvl w:val="0"/>
    </w:pPr>
    <w:rPr>
      <w:rFonts w:ascii="Times New Roman" w:eastAsia="Times New Roman" w:hAnsi="Times New Roman"/>
      <w:b/>
      <w:bCs/>
      <w:sz w:val="24"/>
      <w:szCs w:val="24"/>
    </w:rPr>
  </w:style>
  <w:style w:type="paragraph" w:styleId="Ttulo2">
    <w:name w:val="heading 2"/>
    <w:basedOn w:val="Normal"/>
    <w:next w:val="Normal"/>
    <w:link w:val="Ttulo2Char"/>
    <w:qFormat/>
    <w:pPr>
      <w:keepNext/>
      <w:spacing w:after="0" w:line="360" w:lineRule="auto"/>
      <w:jc w:val="both"/>
      <w:outlineLvl w:val="1"/>
    </w:pPr>
    <w:rPr>
      <w:rFonts w:ascii="Times New Roman" w:eastAsia="Times New Roman" w:hAnsi="Times New Roman"/>
      <w:sz w:val="24"/>
      <w:szCs w:val="24"/>
      <w:u w:val="single"/>
    </w:rPr>
  </w:style>
  <w:style w:type="paragraph" w:styleId="Ttulo3">
    <w:name w:val="heading 3"/>
    <w:basedOn w:val="Normal"/>
    <w:next w:val="Normal"/>
    <w:link w:val="Ttulo3Char"/>
    <w:qFormat/>
    <w:pPr>
      <w:keepNext/>
      <w:spacing w:after="0" w:line="360" w:lineRule="auto"/>
      <w:outlineLvl w:val="2"/>
    </w:pPr>
    <w:rPr>
      <w:rFonts w:ascii="Times New Roman" w:eastAsia="Times New Roman" w:hAnsi="Times New Roman"/>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Pr>
      <w:color w:val="0563C1"/>
      <w:u w:val="single"/>
    </w:rPr>
  </w:style>
  <w:style w:type="character" w:styleId="Forte">
    <w:name w:val="Strong"/>
    <w:uiPriority w:val="22"/>
    <w:qFormat/>
    <w:rPr>
      <w:b/>
      <w:bCs/>
    </w:rPr>
  </w:style>
  <w:style w:type="character" w:customStyle="1" w:styleId="Pr-formataoHTMLChar">
    <w:name w:val="Pré-formatação HTML Char"/>
    <w:link w:val="Pr-formataoHTML"/>
    <w:uiPriority w:val="99"/>
    <w:semiHidden/>
    <w:rPr>
      <w:rFonts w:ascii="Courier New" w:eastAsia="Times New Roman" w:hAnsi="Courier New" w:cs="Courier New"/>
    </w:rPr>
  </w:style>
  <w:style w:type="character" w:customStyle="1" w:styleId="Ttulo2Char">
    <w:name w:val="Título 2 Char"/>
    <w:link w:val="Ttulo2"/>
    <w:rPr>
      <w:rFonts w:ascii="Times New Roman" w:eastAsia="Times New Roman" w:hAnsi="Times New Roman"/>
      <w:sz w:val="24"/>
      <w:szCs w:val="24"/>
      <w:u w:val="single"/>
    </w:rPr>
  </w:style>
  <w:style w:type="character" w:customStyle="1" w:styleId="CorpodetextoChar">
    <w:name w:val="Corpo de texto Char"/>
    <w:link w:val="Corpodetexto"/>
    <w:semiHidden/>
    <w:rPr>
      <w:rFonts w:ascii="Arial" w:eastAsia="Times New Roman" w:hAnsi="Arial" w:cs="Times New Roman"/>
      <w:b/>
      <w:sz w:val="28"/>
      <w:szCs w:val="20"/>
      <w:lang w:eastAsia="pt-BR"/>
    </w:rPr>
  </w:style>
  <w:style w:type="character" w:customStyle="1" w:styleId="Ttulo3Char">
    <w:name w:val="Título 3 Char"/>
    <w:link w:val="Ttulo3"/>
    <w:rPr>
      <w:rFonts w:ascii="Times New Roman" w:eastAsia="Times New Roman" w:hAnsi="Times New Roman"/>
      <w:b/>
      <w:bCs/>
      <w:sz w:val="24"/>
      <w:szCs w:val="24"/>
    </w:rPr>
  </w:style>
  <w:style w:type="character" w:customStyle="1" w:styleId="CabealhoChar">
    <w:name w:val="Cabeçalho Char"/>
    <w:basedOn w:val="Fontepargpadro"/>
    <w:link w:val="Cabealho"/>
    <w:uiPriority w:val="99"/>
  </w:style>
  <w:style w:type="character" w:customStyle="1" w:styleId="RodapChar">
    <w:name w:val="Rodapé Char"/>
    <w:basedOn w:val="Fontepargpadro"/>
    <w:link w:val="Rodap"/>
    <w:uiPriority w:val="99"/>
  </w:style>
  <w:style w:type="character" w:customStyle="1" w:styleId="apple-converted-space">
    <w:name w:val="apple-converted-space"/>
  </w:style>
  <w:style w:type="character" w:customStyle="1" w:styleId="TextodebaloChar">
    <w:name w:val="Texto de balão Char"/>
    <w:link w:val="Textodebalo"/>
    <w:uiPriority w:val="99"/>
    <w:semiHidden/>
    <w:rPr>
      <w:rFonts w:ascii="Tahoma" w:hAnsi="Tahoma" w:cs="Tahoma"/>
      <w:sz w:val="16"/>
      <w:szCs w:val="16"/>
    </w:rPr>
  </w:style>
  <w:style w:type="character" w:customStyle="1" w:styleId="Corpodetexto2Char">
    <w:name w:val="Corpo de texto 2 Char"/>
    <w:link w:val="Corpodetexto2"/>
    <w:uiPriority w:val="99"/>
    <w:rPr>
      <w:sz w:val="22"/>
      <w:szCs w:val="22"/>
      <w:lang w:eastAsia="en-US"/>
    </w:rPr>
  </w:style>
  <w:style w:type="character" w:customStyle="1" w:styleId="Ttulo1Char">
    <w:name w:val="Título 1 Char"/>
    <w:link w:val="Ttulo1"/>
    <w:rPr>
      <w:rFonts w:ascii="Times New Roman" w:eastAsia="Times New Roman" w:hAnsi="Times New Roman"/>
      <w:b/>
      <w:bCs/>
      <w:sz w:val="24"/>
      <w:szCs w:val="24"/>
    </w:rPr>
  </w:style>
  <w:style w:type="character" w:customStyle="1" w:styleId="red">
    <w:name w:val="red"/>
    <w:basedOn w:val="Fontepargpadro"/>
  </w:style>
  <w:style w:type="paragraph" w:styleId="Cabealho">
    <w:name w:val="header"/>
    <w:basedOn w:val="Normal"/>
    <w:link w:val="CabealhoChar"/>
    <w:uiPriority w:val="99"/>
    <w:unhideWhenUsed/>
    <w:pPr>
      <w:tabs>
        <w:tab w:val="center" w:pos="4252"/>
        <w:tab w:val="right" w:pos="8504"/>
      </w:tabs>
      <w:spacing w:after="0" w:line="240" w:lineRule="auto"/>
    </w:p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sz w:val="24"/>
      <w:szCs w:val="24"/>
      <w:lang w:eastAsia="pt-BR"/>
    </w:rPr>
  </w:style>
  <w:style w:type="paragraph" w:styleId="Rodap">
    <w:name w:val="footer"/>
    <w:basedOn w:val="Normal"/>
    <w:link w:val="RodapChar"/>
    <w:uiPriority w:val="99"/>
    <w:unhideWhenUsed/>
    <w:pPr>
      <w:tabs>
        <w:tab w:val="center" w:pos="4252"/>
        <w:tab w:val="right" w:pos="8504"/>
      </w:tabs>
      <w:spacing w:after="0" w:line="240" w:lineRule="auto"/>
    </w:pPr>
  </w:style>
  <w:style w:type="paragraph" w:styleId="Corpodetexto2">
    <w:name w:val="Body Text 2"/>
    <w:basedOn w:val="Normal"/>
    <w:link w:val="Corpodetexto2Char"/>
    <w:uiPriority w:val="99"/>
    <w:unhideWhenUsed/>
    <w:pPr>
      <w:spacing w:after="120" w:line="480" w:lineRule="auto"/>
    </w:pPr>
  </w:style>
  <w:style w:type="paragraph" w:styleId="Textodebalo">
    <w:name w:val="Balloon Text"/>
    <w:basedOn w:val="Normal"/>
    <w:link w:val="TextodebaloChar"/>
    <w:uiPriority w:val="99"/>
    <w:unhideWhenUsed/>
    <w:pPr>
      <w:spacing w:after="0" w:line="240" w:lineRule="auto"/>
    </w:pPr>
    <w:rPr>
      <w:rFonts w:ascii="Tahoma" w:hAnsi="Tahoma"/>
      <w:sz w:val="16"/>
      <w:szCs w:val="16"/>
    </w:rPr>
  </w:style>
  <w:style w:type="paragraph" w:styleId="Corpodetexto">
    <w:name w:val="Body Text"/>
    <w:basedOn w:val="Normal"/>
    <w:link w:val="CorpodetextoChar"/>
    <w:semiHidden/>
    <w:pPr>
      <w:spacing w:after="0" w:line="240" w:lineRule="auto"/>
    </w:pPr>
    <w:rPr>
      <w:rFonts w:ascii="Arial" w:eastAsia="Times New Roman" w:hAnsi="Arial"/>
      <w:b/>
      <w:sz w:val="28"/>
      <w:szCs w:val="20"/>
      <w:lang w:eastAsia="pt-BR"/>
    </w:rPr>
  </w:style>
  <w:style w:type="paragraph" w:styleId="Pr-formataoHTML">
    <w:name w:val="HTML Preformatted"/>
    <w:basedOn w:val="Normal"/>
    <w:link w:val="Pr-formataoHTMLChar"/>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paragraph" w:customStyle="1" w:styleId="DecimalAligned">
    <w:name w:val="Decimal Aligned"/>
    <w:basedOn w:val="Normal"/>
    <w:uiPriority w:val="40"/>
    <w:qFormat/>
    <w:pPr>
      <w:tabs>
        <w:tab w:val="decimal" w:pos="360"/>
      </w:tabs>
    </w:pPr>
    <w:rPr>
      <w:rFonts w:eastAsia="Times New Roman"/>
    </w:rPr>
  </w:style>
  <w:style w:type="paragraph" w:styleId="PargrafodaLista">
    <w:name w:val="List Paragraph"/>
    <w:basedOn w:val="Normal"/>
    <w:uiPriority w:val="34"/>
    <w:qFormat/>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
    <w:name w:val="Emphasis"/>
    <w:uiPriority w:val="20"/>
    <w:qFormat/>
    <w:rsid w:val="00114BC9"/>
    <w:rPr>
      <w:i/>
      <w:iCs/>
    </w:rPr>
  </w:style>
  <w:style w:type="paragraph" w:customStyle="1" w:styleId="font8">
    <w:name w:val="font_8"/>
    <w:basedOn w:val="Normal"/>
    <w:rsid w:val="00730E84"/>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font9">
    <w:name w:val="font_9"/>
    <w:basedOn w:val="Normal"/>
    <w:rsid w:val="00AD0D99"/>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ng-binding">
    <w:name w:val="ng-binding"/>
    <w:rsid w:val="008278B6"/>
  </w:style>
  <w:style w:type="character" w:customStyle="1" w:styleId="3">
    <w:name w:val="_3"/>
    <w:rsid w:val="0069130A"/>
  </w:style>
  <w:style w:type="character" w:customStyle="1" w:styleId="1b">
    <w:name w:val="_1b"/>
    <w:rsid w:val="0069130A"/>
  </w:style>
  <w:style w:type="character" w:customStyle="1" w:styleId="f">
    <w:name w:val="_f"/>
    <w:rsid w:val="00EA25CB"/>
  </w:style>
  <w:style w:type="character" w:customStyle="1" w:styleId="ff1">
    <w:name w:val="ff1"/>
    <w:rsid w:val="00EA25CB"/>
  </w:style>
  <w:style w:type="character" w:customStyle="1" w:styleId="author">
    <w:name w:val="author"/>
    <w:rsid w:val="00331871"/>
  </w:style>
  <w:style w:type="character" w:customStyle="1" w:styleId="published">
    <w:name w:val="published"/>
    <w:rsid w:val="00331871"/>
  </w:style>
  <w:style w:type="paragraph" w:customStyle="1" w:styleId="Padro">
    <w:name w:val="Padrão"/>
    <w:rsid w:val="00255D33"/>
    <w:pPr>
      <w:pBdr>
        <w:top w:val="nil"/>
        <w:left w:val="nil"/>
        <w:bottom w:val="nil"/>
        <w:right w:val="nil"/>
        <w:between w:val="nil"/>
        <w:bar w:val="nil"/>
      </w:pBdr>
      <w:spacing w:before="160"/>
    </w:pPr>
    <w:rPr>
      <w:rFonts w:ascii="Helvetica Neue" w:eastAsia="Helvetica Neue" w:hAnsi="Helvetica Neue" w:cs="Helvetica Neue"/>
      <w:color w:val="000000"/>
      <w:sz w:val="24"/>
      <w:szCs w:val="24"/>
      <w:bdr w:val="nil"/>
    </w:rPr>
  </w:style>
  <w:style w:type="character" w:styleId="Refdecomentrio">
    <w:name w:val="annotation reference"/>
    <w:basedOn w:val="Fontepargpadro"/>
    <w:uiPriority w:val="99"/>
    <w:semiHidden/>
    <w:unhideWhenUsed/>
    <w:rsid w:val="00B375A5"/>
    <w:rPr>
      <w:sz w:val="16"/>
      <w:szCs w:val="16"/>
    </w:rPr>
  </w:style>
  <w:style w:type="paragraph" w:styleId="Textodecomentrio">
    <w:name w:val="annotation text"/>
    <w:basedOn w:val="Normal"/>
    <w:link w:val="TextodecomentrioChar"/>
    <w:uiPriority w:val="99"/>
    <w:semiHidden/>
    <w:unhideWhenUsed/>
    <w:rsid w:val="00B375A5"/>
    <w:rPr>
      <w:sz w:val="20"/>
      <w:szCs w:val="20"/>
    </w:rPr>
  </w:style>
  <w:style w:type="character" w:customStyle="1" w:styleId="TextodecomentrioChar">
    <w:name w:val="Texto de comentário Char"/>
    <w:basedOn w:val="Fontepargpadro"/>
    <w:link w:val="Textodecomentrio"/>
    <w:uiPriority w:val="99"/>
    <w:semiHidden/>
    <w:rsid w:val="00B375A5"/>
    <w:rPr>
      <w:lang w:eastAsia="en-US"/>
    </w:rPr>
  </w:style>
  <w:style w:type="paragraph" w:styleId="Assuntodocomentrio">
    <w:name w:val="annotation subject"/>
    <w:basedOn w:val="Textodecomentrio"/>
    <w:next w:val="Textodecomentrio"/>
    <w:link w:val="AssuntodocomentrioChar"/>
    <w:uiPriority w:val="99"/>
    <w:semiHidden/>
    <w:unhideWhenUsed/>
    <w:rsid w:val="00B375A5"/>
    <w:rPr>
      <w:b/>
      <w:bCs/>
    </w:rPr>
  </w:style>
  <w:style w:type="character" w:customStyle="1" w:styleId="AssuntodocomentrioChar">
    <w:name w:val="Assunto do comentário Char"/>
    <w:basedOn w:val="TextodecomentrioChar"/>
    <w:link w:val="Assuntodocomentrio"/>
    <w:uiPriority w:val="99"/>
    <w:semiHidden/>
    <w:rsid w:val="00B375A5"/>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629964">
      <w:bodyDiv w:val="1"/>
      <w:marLeft w:val="0"/>
      <w:marRight w:val="0"/>
      <w:marTop w:val="0"/>
      <w:marBottom w:val="0"/>
      <w:divBdr>
        <w:top w:val="none" w:sz="0" w:space="0" w:color="auto"/>
        <w:left w:val="none" w:sz="0" w:space="0" w:color="auto"/>
        <w:bottom w:val="none" w:sz="0" w:space="0" w:color="auto"/>
        <w:right w:val="none" w:sz="0" w:space="0" w:color="auto"/>
      </w:divBdr>
    </w:div>
    <w:div w:id="87889981">
      <w:bodyDiv w:val="1"/>
      <w:marLeft w:val="0"/>
      <w:marRight w:val="0"/>
      <w:marTop w:val="0"/>
      <w:marBottom w:val="0"/>
      <w:divBdr>
        <w:top w:val="none" w:sz="0" w:space="0" w:color="auto"/>
        <w:left w:val="none" w:sz="0" w:space="0" w:color="auto"/>
        <w:bottom w:val="none" w:sz="0" w:space="0" w:color="auto"/>
        <w:right w:val="none" w:sz="0" w:space="0" w:color="auto"/>
      </w:divBdr>
    </w:div>
    <w:div w:id="139467577">
      <w:bodyDiv w:val="1"/>
      <w:marLeft w:val="0"/>
      <w:marRight w:val="0"/>
      <w:marTop w:val="0"/>
      <w:marBottom w:val="0"/>
      <w:divBdr>
        <w:top w:val="none" w:sz="0" w:space="0" w:color="auto"/>
        <w:left w:val="none" w:sz="0" w:space="0" w:color="auto"/>
        <w:bottom w:val="none" w:sz="0" w:space="0" w:color="auto"/>
        <w:right w:val="none" w:sz="0" w:space="0" w:color="auto"/>
      </w:divBdr>
      <w:divsChild>
        <w:div w:id="791940803">
          <w:marLeft w:val="0"/>
          <w:marRight w:val="0"/>
          <w:marTop w:val="0"/>
          <w:marBottom w:val="0"/>
          <w:divBdr>
            <w:top w:val="none" w:sz="0" w:space="0" w:color="auto"/>
            <w:left w:val="none" w:sz="0" w:space="0" w:color="auto"/>
            <w:bottom w:val="none" w:sz="0" w:space="0" w:color="auto"/>
            <w:right w:val="none" w:sz="0" w:space="0" w:color="auto"/>
          </w:divBdr>
        </w:div>
        <w:div w:id="1220434817">
          <w:marLeft w:val="0"/>
          <w:marRight w:val="0"/>
          <w:marTop w:val="0"/>
          <w:marBottom w:val="0"/>
          <w:divBdr>
            <w:top w:val="none" w:sz="0" w:space="0" w:color="auto"/>
            <w:left w:val="none" w:sz="0" w:space="0" w:color="auto"/>
            <w:bottom w:val="none" w:sz="0" w:space="0" w:color="auto"/>
            <w:right w:val="none" w:sz="0" w:space="0" w:color="auto"/>
          </w:divBdr>
        </w:div>
      </w:divsChild>
    </w:div>
    <w:div w:id="199361011">
      <w:bodyDiv w:val="1"/>
      <w:marLeft w:val="0"/>
      <w:marRight w:val="0"/>
      <w:marTop w:val="0"/>
      <w:marBottom w:val="0"/>
      <w:divBdr>
        <w:top w:val="none" w:sz="0" w:space="0" w:color="auto"/>
        <w:left w:val="none" w:sz="0" w:space="0" w:color="auto"/>
        <w:bottom w:val="none" w:sz="0" w:space="0" w:color="auto"/>
        <w:right w:val="none" w:sz="0" w:space="0" w:color="auto"/>
      </w:divBdr>
    </w:div>
    <w:div w:id="208108561">
      <w:bodyDiv w:val="1"/>
      <w:marLeft w:val="0"/>
      <w:marRight w:val="0"/>
      <w:marTop w:val="0"/>
      <w:marBottom w:val="0"/>
      <w:divBdr>
        <w:top w:val="none" w:sz="0" w:space="0" w:color="auto"/>
        <w:left w:val="none" w:sz="0" w:space="0" w:color="auto"/>
        <w:bottom w:val="none" w:sz="0" w:space="0" w:color="auto"/>
        <w:right w:val="none" w:sz="0" w:space="0" w:color="auto"/>
      </w:divBdr>
    </w:div>
    <w:div w:id="257372924">
      <w:bodyDiv w:val="1"/>
      <w:marLeft w:val="0"/>
      <w:marRight w:val="0"/>
      <w:marTop w:val="0"/>
      <w:marBottom w:val="0"/>
      <w:divBdr>
        <w:top w:val="none" w:sz="0" w:space="0" w:color="auto"/>
        <w:left w:val="none" w:sz="0" w:space="0" w:color="auto"/>
        <w:bottom w:val="none" w:sz="0" w:space="0" w:color="auto"/>
        <w:right w:val="none" w:sz="0" w:space="0" w:color="auto"/>
      </w:divBdr>
    </w:div>
    <w:div w:id="275454056">
      <w:bodyDiv w:val="1"/>
      <w:marLeft w:val="0"/>
      <w:marRight w:val="0"/>
      <w:marTop w:val="0"/>
      <w:marBottom w:val="0"/>
      <w:divBdr>
        <w:top w:val="none" w:sz="0" w:space="0" w:color="auto"/>
        <w:left w:val="none" w:sz="0" w:space="0" w:color="auto"/>
        <w:bottom w:val="none" w:sz="0" w:space="0" w:color="auto"/>
        <w:right w:val="none" w:sz="0" w:space="0" w:color="auto"/>
      </w:divBdr>
    </w:div>
    <w:div w:id="408769986">
      <w:bodyDiv w:val="1"/>
      <w:marLeft w:val="0"/>
      <w:marRight w:val="0"/>
      <w:marTop w:val="0"/>
      <w:marBottom w:val="0"/>
      <w:divBdr>
        <w:top w:val="none" w:sz="0" w:space="0" w:color="auto"/>
        <w:left w:val="none" w:sz="0" w:space="0" w:color="auto"/>
        <w:bottom w:val="none" w:sz="0" w:space="0" w:color="auto"/>
        <w:right w:val="none" w:sz="0" w:space="0" w:color="auto"/>
      </w:divBdr>
      <w:divsChild>
        <w:div w:id="917132809">
          <w:marLeft w:val="0"/>
          <w:marRight w:val="75"/>
          <w:marTop w:val="0"/>
          <w:marBottom w:val="0"/>
          <w:divBdr>
            <w:top w:val="none" w:sz="0" w:space="0" w:color="auto"/>
            <w:left w:val="none" w:sz="0" w:space="0" w:color="auto"/>
            <w:bottom w:val="none" w:sz="0" w:space="0" w:color="auto"/>
            <w:right w:val="none" w:sz="0" w:space="0" w:color="auto"/>
          </w:divBdr>
          <w:divsChild>
            <w:div w:id="36199532">
              <w:marLeft w:val="0"/>
              <w:marRight w:val="0"/>
              <w:marTop w:val="0"/>
              <w:marBottom w:val="0"/>
              <w:divBdr>
                <w:top w:val="none" w:sz="0" w:space="0" w:color="auto"/>
                <w:left w:val="none" w:sz="0" w:space="0" w:color="auto"/>
                <w:bottom w:val="none" w:sz="0" w:space="0" w:color="auto"/>
                <w:right w:val="none" w:sz="0" w:space="0" w:color="auto"/>
              </w:divBdr>
            </w:div>
          </w:divsChild>
        </w:div>
        <w:div w:id="2127774398">
          <w:marLeft w:val="0"/>
          <w:marRight w:val="0"/>
          <w:marTop w:val="0"/>
          <w:marBottom w:val="0"/>
          <w:divBdr>
            <w:top w:val="none" w:sz="0" w:space="0" w:color="auto"/>
            <w:left w:val="none" w:sz="0" w:space="0" w:color="auto"/>
            <w:bottom w:val="none" w:sz="0" w:space="0" w:color="auto"/>
            <w:right w:val="none" w:sz="0" w:space="0" w:color="auto"/>
          </w:divBdr>
          <w:divsChild>
            <w:div w:id="973951522">
              <w:marLeft w:val="75"/>
              <w:marRight w:val="75"/>
              <w:marTop w:val="0"/>
              <w:marBottom w:val="0"/>
              <w:divBdr>
                <w:top w:val="none" w:sz="0" w:space="0" w:color="auto"/>
                <w:left w:val="none" w:sz="0" w:space="0" w:color="auto"/>
                <w:bottom w:val="none" w:sz="0" w:space="0" w:color="auto"/>
                <w:right w:val="none" w:sz="0" w:space="0" w:color="auto"/>
              </w:divBdr>
              <w:divsChild>
                <w:div w:id="1211844998">
                  <w:marLeft w:val="0"/>
                  <w:marRight w:val="0"/>
                  <w:marTop w:val="0"/>
                  <w:marBottom w:val="0"/>
                  <w:divBdr>
                    <w:top w:val="none" w:sz="0" w:space="0" w:color="auto"/>
                    <w:left w:val="none" w:sz="0" w:space="0" w:color="auto"/>
                    <w:bottom w:val="none" w:sz="0" w:space="0" w:color="auto"/>
                    <w:right w:val="none" w:sz="0" w:space="0" w:color="auto"/>
                  </w:divBdr>
                </w:div>
              </w:divsChild>
            </w:div>
            <w:div w:id="879709356">
              <w:marLeft w:val="210"/>
              <w:marRight w:val="0"/>
              <w:marTop w:val="0"/>
              <w:marBottom w:val="0"/>
              <w:divBdr>
                <w:top w:val="none" w:sz="0" w:space="0" w:color="auto"/>
                <w:left w:val="none" w:sz="0" w:space="0" w:color="auto"/>
                <w:bottom w:val="none" w:sz="0" w:space="0" w:color="auto"/>
                <w:right w:val="none" w:sz="0" w:space="0" w:color="auto"/>
              </w:divBdr>
              <w:divsChild>
                <w:div w:id="741947904">
                  <w:marLeft w:val="0"/>
                  <w:marRight w:val="0"/>
                  <w:marTop w:val="0"/>
                  <w:marBottom w:val="0"/>
                  <w:divBdr>
                    <w:top w:val="none" w:sz="0" w:space="0" w:color="auto"/>
                    <w:left w:val="none" w:sz="0" w:space="0" w:color="auto"/>
                    <w:bottom w:val="none" w:sz="0" w:space="0" w:color="auto"/>
                    <w:right w:val="none" w:sz="0" w:space="0" w:color="auto"/>
                  </w:divBdr>
                  <w:divsChild>
                    <w:div w:id="154626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088613">
      <w:bodyDiv w:val="1"/>
      <w:marLeft w:val="0"/>
      <w:marRight w:val="0"/>
      <w:marTop w:val="0"/>
      <w:marBottom w:val="0"/>
      <w:divBdr>
        <w:top w:val="none" w:sz="0" w:space="0" w:color="auto"/>
        <w:left w:val="none" w:sz="0" w:space="0" w:color="auto"/>
        <w:bottom w:val="none" w:sz="0" w:space="0" w:color="auto"/>
        <w:right w:val="none" w:sz="0" w:space="0" w:color="auto"/>
      </w:divBdr>
    </w:div>
    <w:div w:id="512305106">
      <w:bodyDiv w:val="1"/>
      <w:marLeft w:val="0"/>
      <w:marRight w:val="0"/>
      <w:marTop w:val="0"/>
      <w:marBottom w:val="0"/>
      <w:divBdr>
        <w:top w:val="none" w:sz="0" w:space="0" w:color="auto"/>
        <w:left w:val="none" w:sz="0" w:space="0" w:color="auto"/>
        <w:bottom w:val="none" w:sz="0" w:space="0" w:color="auto"/>
        <w:right w:val="none" w:sz="0" w:space="0" w:color="auto"/>
      </w:divBdr>
      <w:divsChild>
        <w:div w:id="506600056">
          <w:marLeft w:val="0"/>
          <w:marRight w:val="0"/>
          <w:marTop w:val="0"/>
          <w:marBottom w:val="0"/>
          <w:divBdr>
            <w:top w:val="none" w:sz="0" w:space="0" w:color="auto"/>
            <w:left w:val="none" w:sz="0" w:space="0" w:color="auto"/>
            <w:bottom w:val="none" w:sz="0" w:space="0" w:color="auto"/>
            <w:right w:val="none" w:sz="0" w:space="0" w:color="auto"/>
          </w:divBdr>
          <w:divsChild>
            <w:div w:id="2087341506">
              <w:marLeft w:val="0"/>
              <w:marRight w:val="0"/>
              <w:marTop w:val="0"/>
              <w:marBottom w:val="0"/>
              <w:divBdr>
                <w:top w:val="none" w:sz="0" w:space="0" w:color="auto"/>
                <w:left w:val="none" w:sz="0" w:space="0" w:color="auto"/>
                <w:bottom w:val="none" w:sz="0" w:space="0" w:color="auto"/>
                <w:right w:val="none" w:sz="0" w:space="0" w:color="auto"/>
              </w:divBdr>
            </w:div>
          </w:divsChild>
        </w:div>
        <w:div w:id="1505823505">
          <w:marLeft w:val="0"/>
          <w:marRight w:val="0"/>
          <w:marTop w:val="0"/>
          <w:marBottom w:val="0"/>
          <w:divBdr>
            <w:top w:val="none" w:sz="0" w:space="0" w:color="auto"/>
            <w:left w:val="none" w:sz="0" w:space="0" w:color="auto"/>
            <w:bottom w:val="none" w:sz="0" w:space="0" w:color="auto"/>
            <w:right w:val="none" w:sz="0" w:space="0" w:color="auto"/>
          </w:divBdr>
          <w:divsChild>
            <w:div w:id="1039472674">
              <w:marLeft w:val="0"/>
              <w:marRight w:val="0"/>
              <w:marTop w:val="0"/>
              <w:marBottom w:val="0"/>
              <w:divBdr>
                <w:top w:val="none" w:sz="0" w:space="0" w:color="auto"/>
                <w:left w:val="none" w:sz="0" w:space="0" w:color="auto"/>
                <w:bottom w:val="none" w:sz="0" w:space="0" w:color="auto"/>
                <w:right w:val="none" w:sz="0" w:space="0" w:color="auto"/>
              </w:divBdr>
              <w:divsChild>
                <w:div w:id="1225413582">
                  <w:marLeft w:val="0"/>
                  <w:marRight w:val="75"/>
                  <w:marTop w:val="0"/>
                  <w:marBottom w:val="0"/>
                  <w:divBdr>
                    <w:top w:val="none" w:sz="0" w:space="0" w:color="auto"/>
                    <w:left w:val="none" w:sz="0" w:space="0" w:color="auto"/>
                    <w:bottom w:val="none" w:sz="0" w:space="0" w:color="auto"/>
                    <w:right w:val="none" w:sz="0" w:space="0" w:color="auto"/>
                  </w:divBdr>
                  <w:divsChild>
                    <w:div w:id="103035199">
                      <w:marLeft w:val="0"/>
                      <w:marRight w:val="0"/>
                      <w:marTop w:val="0"/>
                      <w:marBottom w:val="0"/>
                      <w:divBdr>
                        <w:top w:val="none" w:sz="0" w:space="0" w:color="auto"/>
                        <w:left w:val="none" w:sz="0" w:space="0" w:color="auto"/>
                        <w:bottom w:val="none" w:sz="0" w:space="0" w:color="auto"/>
                        <w:right w:val="none" w:sz="0" w:space="0" w:color="auto"/>
                      </w:divBdr>
                    </w:div>
                  </w:divsChild>
                </w:div>
                <w:div w:id="1847942392">
                  <w:marLeft w:val="0"/>
                  <w:marRight w:val="0"/>
                  <w:marTop w:val="0"/>
                  <w:marBottom w:val="0"/>
                  <w:divBdr>
                    <w:top w:val="none" w:sz="0" w:space="0" w:color="auto"/>
                    <w:left w:val="none" w:sz="0" w:space="0" w:color="auto"/>
                    <w:bottom w:val="none" w:sz="0" w:space="0" w:color="auto"/>
                    <w:right w:val="none" w:sz="0" w:space="0" w:color="auto"/>
                  </w:divBdr>
                  <w:divsChild>
                    <w:div w:id="623387142">
                      <w:marLeft w:val="75"/>
                      <w:marRight w:val="75"/>
                      <w:marTop w:val="0"/>
                      <w:marBottom w:val="0"/>
                      <w:divBdr>
                        <w:top w:val="none" w:sz="0" w:space="0" w:color="auto"/>
                        <w:left w:val="none" w:sz="0" w:space="0" w:color="auto"/>
                        <w:bottom w:val="none" w:sz="0" w:space="0" w:color="auto"/>
                        <w:right w:val="none" w:sz="0" w:space="0" w:color="auto"/>
                      </w:divBdr>
                      <w:divsChild>
                        <w:div w:id="917786921">
                          <w:marLeft w:val="0"/>
                          <w:marRight w:val="0"/>
                          <w:marTop w:val="0"/>
                          <w:marBottom w:val="0"/>
                          <w:divBdr>
                            <w:top w:val="none" w:sz="0" w:space="0" w:color="auto"/>
                            <w:left w:val="none" w:sz="0" w:space="0" w:color="auto"/>
                            <w:bottom w:val="none" w:sz="0" w:space="0" w:color="auto"/>
                            <w:right w:val="none" w:sz="0" w:space="0" w:color="auto"/>
                          </w:divBdr>
                        </w:div>
                      </w:divsChild>
                    </w:div>
                    <w:div w:id="1189760418">
                      <w:marLeft w:val="210"/>
                      <w:marRight w:val="0"/>
                      <w:marTop w:val="0"/>
                      <w:marBottom w:val="0"/>
                      <w:divBdr>
                        <w:top w:val="none" w:sz="0" w:space="0" w:color="auto"/>
                        <w:left w:val="none" w:sz="0" w:space="0" w:color="auto"/>
                        <w:bottom w:val="none" w:sz="0" w:space="0" w:color="auto"/>
                        <w:right w:val="none" w:sz="0" w:space="0" w:color="auto"/>
                      </w:divBdr>
                      <w:divsChild>
                        <w:div w:id="574322655">
                          <w:marLeft w:val="0"/>
                          <w:marRight w:val="0"/>
                          <w:marTop w:val="0"/>
                          <w:marBottom w:val="0"/>
                          <w:divBdr>
                            <w:top w:val="none" w:sz="0" w:space="0" w:color="auto"/>
                            <w:left w:val="none" w:sz="0" w:space="0" w:color="auto"/>
                            <w:bottom w:val="none" w:sz="0" w:space="0" w:color="auto"/>
                            <w:right w:val="none" w:sz="0" w:space="0" w:color="auto"/>
                          </w:divBdr>
                          <w:divsChild>
                            <w:div w:id="201248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5068727">
      <w:bodyDiv w:val="1"/>
      <w:marLeft w:val="0"/>
      <w:marRight w:val="0"/>
      <w:marTop w:val="0"/>
      <w:marBottom w:val="0"/>
      <w:divBdr>
        <w:top w:val="none" w:sz="0" w:space="0" w:color="auto"/>
        <w:left w:val="none" w:sz="0" w:space="0" w:color="auto"/>
        <w:bottom w:val="none" w:sz="0" w:space="0" w:color="auto"/>
        <w:right w:val="none" w:sz="0" w:space="0" w:color="auto"/>
      </w:divBdr>
    </w:div>
    <w:div w:id="621769684">
      <w:bodyDiv w:val="1"/>
      <w:marLeft w:val="0"/>
      <w:marRight w:val="0"/>
      <w:marTop w:val="0"/>
      <w:marBottom w:val="0"/>
      <w:divBdr>
        <w:top w:val="none" w:sz="0" w:space="0" w:color="auto"/>
        <w:left w:val="none" w:sz="0" w:space="0" w:color="auto"/>
        <w:bottom w:val="none" w:sz="0" w:space="0" w:color="auto"/>
        <w:right w:val="none" w:sz="0" w:space="0" w:color="auto"/>
      </w:divBdr>
    </w:div>
    <w:div w:id="636296907">
      <w:bodyDiv w:val="1"/>
      <w:marLeft w:val="0"/>
      <w:marRight w:val="0"/>
      <w:marTop w:val="0"/>
      <w:marBottom w:val="0"/>
      <w:divBdr>
        <w:top w:val="none" w:sz="0" w:space="0" w:color="auto"/>
        <w:left w:val="none" w:sz="0" w:space="0" w:color="auto"/>
        <w:bottom w:val="none" w:sz="0" w:space="0" w:color="auto"/>
        <w:right w:val="none" w:sz="0" w:space="0" w:color="auto"/>
      </w:divBdr>
    </w:div>
    <w:div w:id="733964155">
      <w:bodyDiv w:val="1"/>
      <w:marLeft w:val="0"/>
      <w:marRight w:val="0"/>
      <w:marTop w:val="0"/>
      <w:marBottom w:val="0"/>
      <w:divBdr>
        <w:top w:val="none" w:sz="0" w:space="0" w:color="auto"/>
        <w:left w:val="none" w:sz="0" w:space="0" w:color="auto"/>
        <w:bottom w:val="none" w:sz="0" w:space="0" w:color="auto"/>
        <w:right w:val="none" w:sz="0" w:space="0" w:color="auto"/>
      </w:divBdr>
    </w:div>
    <w:div w:id="754663990">
      <w:bodyDiv w:val="1"/>
      <w:marLeft w:val="0"/>
      <w:marRight w:val="0"/>
      <w:marTop w:val="0"/>
      <w:marBottom w:val="0"/>
      <w:divBdr>
        <w:top w:val="none" w:sz="0" w:space="0" w:color="auto"/>
        <w:left w:val="none" w:sz="0" w:space="0" w:color="auto"/>
        <w:bottom w:val="none" w:sz="0" w:space="0" w:color="auto"/>
        <w:right w:val="none" w:sz="0" w:space="0" w:color="auto"/>
      </w:divBdr>
      <w:divsChild>
        <w:div w:id="935403039">
          <w:marLeft w:val="0"/>
          <w:marRight w:val="30"/>
          <w:marTop w:val="0"/>
          <w:marBottom w:val="0"/>
          <w:divBdr>
            <w:top w:val="none" w:sz="0" w:space="0" w:color="auto"/>
            <w:left w:val="none" w:sz="0" w:space="0" w:color="auto"/>
            <w:bottom w:val="none" w:sz="0" w:space="0" w:color="auto"/>
            <w:right w:val="none" w:sz="0" w:space="0" w:color="auto"/>
          </w:divBdr>
        </w:div>
      </w:divsChild>
    </w:div>
    <w:div w:id="817770405">
      <w:bodyDiv w:val="1"/>
      <w:marLeft w:val="0"/>
      <w:marRight w:val="0"/>
      <w:marTop w:val="0"/>
      <w:marBottom w:val="0"/>
      <w:divBdr>
        <w:top w:val="none" w:sz="0" w:space="0" w:color="auto"/>
        <w:left w:val="none" w:sz="0" w:space="0" w:color="auto"/>
        <w:bottom w:val="none" w:sz="0" w:space="0" w:color="auto"/>
        <w:right w:val="none" w:sz="0" w:space="0" w:color="auto"/>
      </w:divBdr>
    </w:div>
    <w:div w:id="970985068">
      <w:bodyDiv w:val="1"/>
      <w:marLeft w:val="0"/>
      <w:marRight w:val="0"/>
      <w:marTop w:val="0"/>
      <w:marBottom w:val="0"/>
      <w:divBdr>
        <w:top w:val="none" w:sz="0" w:space="0" w:color="auto"/>
        <w:left w:val="none" w:sz="0" w:space="0" w:color="auto"/>
        <w:bottom w:val="none" w:sz="0" w:space="0" w:color="auto"/>
        <w:right w:val="none" w:sz="0" w:space="0" w:color="auto"/>
      </w:divBdr>
      <w:divsChild>
        <w:div w:id="1316495297">
          <w:marLeft w:val="0"/>
          <w:marRight w:val="30"/>
          <w:marTop w:val="0"/>
          <w:marBottom w:val="0"/>
          <w:divBdr>
            <w:top w:val="none" w:sz="0" w:space="0" w:color="auto"/>
            <w:left w:val="none" w:sz="0" w:space="0" w:color="auto"/>
            <w:bottom w:val="none" w:sz="0" w:space="0" w:color="auto"/>
            <w:right w:val="none" w:sz="0" w:space="0" w:color="auto"/>
          </w:divBdr>
        </w:div>
      </w:divsChild>
    </w:div>
    <w:div w:id="1011493699">
      <w:bodyDiv w:val="1"/>
      <w:marLeft w:val="0"/>
      <w:marRight w:val="0"/>
      <w:marTop w:val="0"/>
      <w:marBottom w:val="0"/>
      <w:divBdr>
        <w:top w:val="none" w:sz="0" w:space="0" w:color="auto"/>
        <w:left w:val="none" w:sz="0" w:space="0" w:color="auto"/>
        <w:bottom w:val="none" w:sz="0" w:space="0" w:color="auto"/>
        <w:right w:val="none" w:sz="0" w:space="0" w:color="auto"/>
      </w:divBdr>
    </w:div>
    <w:div w:id="1121918913">
      <w:bodyDiv w:val="1"/>
      <w:marLeft w:val="0"/>
      <w:marRight w:val="0"/>
      <w:marTop w:val="0"/>
      <w:marBottom w:val="0"/>
      <w:divBdr>
        <w:top w:val="none" w:sz="0" w:space="0" w:color="auto"/>
        <w:left w:val="none" w:sz="0" w:space="0" w:color="auto"/>
        <w:bottom w:val="none" w:sz="0" w:space="0" w:color="auto"/>
        <w:right w:val="none" w:sz="0" w:space="0" w:color="auto"/>
      </w:divBdr>
    </w:div>
    <w:div w:id="1285581081">
      <w:bodyDiv w:val="1"/>
      <w:marLeft w:val="0"/>
      <w:marRight w:val="0"/>
      <w:marTop w:val="0"/>
      <w:marBottom w:val="0"/>
      <w:divBdr>
        <w:top w:val="none" w:sz="0" w:space="0" w:color="auto"/>
        <w:left w:val="none" w:sz="0" w:space="0" w:color="auto"/>
        <w:bottom w:val="none" w:sz="0" w:space="0" w:color="auto"/>
        <w:right w:val="none" w:sz="0" w:space="0" w:color="auto"/>
      </w:divBdr>
      <w:divsChild>
        <w:div w:id="505632529">
          <w:marLeft w:val="0"/>
          <w:marRight w:val="30"/>
          <w:marTop w:val="0"/>
          <w:marBottom w:val="0"/>
          <w:divBdr>
            <w:top w:val="none" w:sz="0" w:space="0" w:color="auto"/>
            <w:left w:val="none" w:sz="0" w:space="0" w:color="auto"/>
            <w:bottom w:val="none" w:sz="0" w:space="0" w:color="auto"/>
            <w:right w:val="none" w:sz="0" w:space="0" w:color="auto"/>
          </w:divBdr>
        </w:div>
      </w:divsChild>
    </w:div>
    <w:div w:id="1328947284">
      <w:bodyDiv w:val="1"/>
      <w:marLeft w:val="0"/>
      <w:marRight w:val="0"/>
      <w:marTop w:val="0"/>
      <w:marBottom w:val="0"/>
      <w:divBdr>
        <w:top w:val="none" w:sz="0" w:space="0" w:color="auto"/>
        <w:left w:val="none" w:sz="0" w:space="0" w:color="auto"/>
        <w:bottom w:val="none" w:sz="0" w:space="0" w:color="auto"/>
        <w:right w:val="none" w:sz="0" w:space="0" w:color="auto"/>
      </w:divBdr>
    </w:div>
    <w:div w:id="1374698888">
      <w:bodyDiv w:val="1"/>
      <w:marLeft w:val="0"/>
      <w:marRight w:val="0"/>
      <w:marTop w:val="0"/>
      <w:marBottom w:val="0"/>
      <w:divBdr>
        <w:top w:val="none" w:sz="0" w:space="0" w:color="auto"/>
        <w:left w:val="none" w:sz="0" w:space="0" w:color="auto"/>
        <w:bottom w:val="none" w:sz="0" w:space="0" w:color="auto"/>
        <w:right w:val="none" w:sz="0" w:space="0" w:color="auto"/>
      </w:divBdr>
    </w:div>
    <w:div w:id="1459836155">
      <w:bodyDiv w:val="1"/>
      <w:marLeft w:val="0"/>
      <w:marRight w:val="0"/>
      <w:marTop w:val="0"/>
      <w:marBottom w:val="0"/>
      <w:divBdr>
        <w:top w:val="none" w:sz="0" w:space="0" w:color="auto"/>
        <w:left w:val="none" w:sz="0" w:space="0" w:color="auto"/>
        <w:bottom w:val="none" w:sz="0" w:space="0" w:color="auto"/>
        <w:right w:val="none" w:sz="0" w:space="0" w:color="auto"/>
      </w:divBdr>
    </w:div>
    <w:div w:id="1576210162">
      <w:bodyDiv w:val="1"/>
      <w:marLeft w:val="0"/>
      <w:marRight w:val="0"/>
      <w:marTop w:val="0"/>
      <w:marBottom w:val="0"/>
      <w:divBdr>
        <w:top w:val="none" w:sz="0" w:space="0" w:color="auto"/>
        <w:left w:val="none" w:sz="0" w:space="0" w:color="auto"/>
        <w:bottom w:val="none" w:sz="0" w:space="0" w:color="auto"/>
        <w:right w:val="none" w:sz="0" w:space="0" w:color="auto"/>
      </w:divBdr>
      <w:divsChild>
        <w:div w:id="749497953">
          <w:marLeft w:val="0"/>
          <w:marRight w:val="75"/>
          <w:marTop w:val="0"/>
          <w:marBottom w:val="0"/>
          <w:divBdr>
            <w:top w:val="none" w:sz="0" w:space="0" w:color="auto"/>
            <w:left w:val="none" w:sz="0" w:space="0" w:color="auto"/>
            <w:bottom w:val="none" w:sz="0" w:space="0" w:color="auto"/>
            <w:right w:val="none" w:sz="0" w:space="0" w:color="auto"/>
          </w:divBdr>
          <w:divsChild>
            <w:div w:id="645745377">
              <w:marLeft w:val="0"/>
              <w:marRight w:val="0"/>
              <w:marTop w:val="0"/>
              <w:marBottom w:val="0"/>
              <w:divBdr>
                <w:top w:val="none" w:sz="0" w:space="0" w:color="auto"/>
                <w:left w:val="none" w:sz="0" w:space="0" w:color="auto"/>
                <w:bottom w:val="none" w:sz="0" w:space="0" w:color="auto"/>
                <w:right w:val="none" w:sz="0" w:space="0" w:color="auto"/>
              </w:divBdr>
            </w:div>
          </w:divsChild>
        </w:div>
        <w:div w:id="1867518309">
          <w:marLeft w:val="0"/>
          <w:marRight w:val="0"/>
          <w:marTop w:val="0"/>
          <w:marBottom w:val="0"/>
          <w:divBdr>
            <w:top w:val="none" w:sz="0" w:space="0" w:color="auto"/>
            <w:left w:val="none" w:sz="0" w:space="0" w:color="auto"/>
            <w:bottom w:val="none" w:sz="0" w:space="0" w:color="auto"/>
            <w:right w:val="none" w:sz="0" w:space="0" w:color="auto"/>
          </w:divBdr>
          <w:divsChild>
            <w:div w:id="1199390525">
              <w:marLeft w:val="75"/>
              <w:marRight w:val="75"/>
              <w:marTop w:val="0"/>
              <w:marBottom w:val="0"/>
              <w:divBdr>
                <w:top w:val="none" w:sz="0" w:space="0" w:color="auto"/>
                <w:left w:val="none" w:sz="0" w:space="0" w:color="auto"/>
                <w:bottom w:val="none" w:sz="0" w:space="0" w:color="auto"/>
                <w:right w:val="none" w:sz="0" w:space="0" w:color="auto"/>
              </w:divBdr>
              <w:divsChild>
                <w:div w:id="584731355">
                  <w:marLeft w:val="0"/>
                  <w:marRight w:val="0"/>
                  <w:marTop w:val="0"/>
                  <w:marBottom w:val="0"/>
                  <w:divBdr>
                    <w:top w:val="none" w:sz="0" w:space="0" w:color="auto"/>
                    <w:left w:val="none" w:sz="0" w:space="0" w:color="auto"/>
                    <w:bottom w:val="none" w:sz="0" w:space="0" w:color="auto"/>
                    <w:right w:val="none" w:sz="0" w:space="0" w:color="auto"/>
                  </w:divBdr>
                </w:div>
              </w:divsChild>
            </w:div>
            <w:div w:id="961611823">
              <w:marLeft w:val="210"/>
              <w:marRight w:val="0"/>
              <w:marTop w:val="0"/>
              <w:marBottom w:val="0"/>
              <w:divBdr>
                <w:top w:val="none" w:sz="0" w:space="0" w:color="auto"/>
                <w:left w:val="none" w:sz="0" w:space="0" w:color="auto"/>
                <w:bottom w:val="none" w:sz="0" w:space="0" w:color="auto"/>
                <w:right w:val="none" w:sz="0" w:space="0" w:color="auto"/>
              </w:divBdr>
              <w:divsChild>
                <w:div w:id="1195536183">
                  <w:marLeft w:val="0"/>
                  <w:marRight w:val="0"/>
                  <w:marTop w:val="0"/>
                  <w:marBottom w:val="0"/>
                  <w:divBdr>
                    <w:top w:val="none" w:sz="0" w:space="0" w:color="auto"/>
                    <w:left w:val="none" w:sz="0" w:space="0" w:color="auto"/>
                    <w:bottom w:val="none" w:sz="0" w:space="0" w:color="auto"/>
                    <w:right w:val="none" w:sz="0" w:space="0" w:color="auto"/>
                  </w:divBdr>
                  <w:divsChild>
                    <w:div w:id="180253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640014">
      <w:bodyDiv w:val="1"/>
      <w:marLeft w:val="0"/>
      <w:marRight w:val="0"/>
      <w:marTop w:val="0"/>
      <w:marBottom w:val="0"/>
      <w:divBdr>
        <w:top w:val="none" w:sz="0" w:space="0" w:color="auto"/>
        <w:left w:val="none" w:sz="0" w:space="0" w:color="auto"/>
        <w:bottom w:val="none" w:sz="0" w:space="0" w:color="auto"/>
        <w:right w:val="none" w:sz="0" w:space="0" w:color="auto"/>
      </w:divBdr>
    </w:div>
    <w:div w:id="1709838386">
      <w:bodyDiv w:val="1"/>
      <w:marLeft w:val="0"/>
      <w:marRight w:val="0"/>
      <w:marTop w:val="0"/>
      <w:marBottom w:val="0"/>
      <w:divBdr>
        <w:top w:val="none" w:sz="0" w:space="0" w:color="auto"/>
        <w:left w:val="none" w:sz="0" w:space="0" w:color="auto"/>
        <w:bottom w:val="none" w:sz="0" w:space="0" w:color="auto"/>
        <w:right w:val="none" w:sz="0" w:space="0" w:color="auto"/>
      </w:divBdr>
    </w:div>
    <w:div w:id="1772698440">
      <w:bodyDiv w:val="1"/>
      <w:marLeft w:val="0"/>
      <w:marRight w:val="0"/>
      <w:marTop w:val="0"/>
      <w:marBottom w:val="0"/>
      <w:divBdr>
        <w:top w:val="none" w:sz="0" w:space="0" w:color="auto"/>
        <w:left w:val="none" w:sz="0" w:space="0" w:color="auto"/>
        <w:bottom w:val="none" w:sz="0" w:space="0" w:color="auto"/>
        <w:right w:val="none" w:sz="0" w:space="0" w:color="auto"/>
      </w:divBdr>
    </w:div>
    <w:div w:id="1828982221">
      <w:bodyDiv w:val="1"/>
      <w:marLeft w:val="0"/>
      <w:marRight w:val="0"/>
      <w:marTop w:val="0"/>
      <w:marBottom w:val="0"/>
      <w:divBdr>
        <w:top w:val="none" w:sz="0" w:space="0" w:color="auto"/>
        <w:left w:val="none" w:sz="0" w:space="0" w:color="auto"/>
        <w:bottom w:val="none" w:sz="0" w:space="0" w:color="auto"/>
        <w:right w:val="none" w:sz="0" w:space="0" w:color="auto"/>
      </w:divBdr>
    </w:div>
    <w:div w:id="1994988912">
      <w:bodyDiv w:val="1"/>
      <w:marLeft w:val="0"/>
      <w:marRight w:val="0"/>
      <w:marTop w:val="0"/>
      <w:marBottom w:val="0"/>
      <w:divBdr>
        <w:top w:val="none" w:sz="0" w:space="0" w:color="auto"/>
        <w:left w:val="none" w:sz="0" w:space="0" w:color="auto"/>
        <w:bottom w:val="none" w:sz="0" w:space="0" w:color="auto"/>
        <w:right w:val="none" w:sz="0" w:space="0" w:color="auto"/>
      </w:divBdr>
    </w:div>
    <w:div w:id="2091612335">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3.png"/><Relationship Id="rId26" Type="http://schemas.openxmlformats.org/officeDocument/2006/relationships/hyperlink" Target="https://negocioestetica.com.br/site/author/cristiane-rocha/" TargetMode="External"/><Relationship Id="rId3" Type="http://schemas.openxmlformats.org/officeDocument/2006/relationships/settings" Target="settings.xml"/><Relationship Id="rId21" Type="http://schemas.openxmlformats.org/officeDocument/2006/relationships/hyperlink" Target="http://farmaformulas.net/index.php/entenda-o-que-e-genocosmetico-ou-genecosmetologia/" TargetMode="External"/><Relationship Id="rId34" Type="http://schemas.openxmlformats.org/officeDocument/2006/relationships/theme" Target="theme/theme1.xml"/><Relationship Id="rId7" Type="http://schemas.openxmlformats.org/officeDocument/2006/relationships/comments" Target="comments.xml"/><Relationship Id="rId12" Type="http://schemas.openxmlformats.org/officeDocument/2006/relationships/hyperlink" Target="https://brasilescola.uol.com.br/biologia/tecido-conjuntivo.htm" TargetMode="External"/><Relationship Id="rId17" Type="http://schemas.openxmlformats.org/officeDocument/2006/relationships/hyperlink" Target="https://planetabiologia.com/author/odanielpereira/" TargetMode="External"/><Relationship Id="rId25" Type="http://schemas.openxmlformats.org/officeDocument/2006/relationships/hyperlink" Target="https://bit.ly/3hDXsEN" TargetMode="External"/><Relationship Id="rId33" Type="http://schemas.microsoft.com/office/2011/relationships/people" Target="people.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yperlink" Target="https://bit.ly/37KX4jd.%20Acesso%20em%20mar&#231;o%202020" TargetMode="External"/><Relationship Id="rId29" Type="http://schemas.openxmlformats.org/officeDocument/2006/relationships/hyperlink" Target="https://joaotassinary.com.br/author/joaotassinar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rasilescola.uol.com.br/biologia/tecido-epitelial.htm" TargetMode="External"/><Relationship Id="rId24" Type="http://schemas.openxmlformats.org/officeDocument/2006/relationships/hyperlink" Target="https://www.portalsaofrancisco.com.br/biologia/histonas"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joaotassinary.com.br/author/joaotassinary/" TargetMode="External"/><Relationship Id="rId23" Type="http://schemas.openxmlformats.org/officeDocument/2006/relationships/hyperlink" Target="https://blogfisioterapia.com.br/author/ana-carolina-guedes/" TargetMode="External"/><Relationship Id="rId28" Type="http://schemas.openxmlformats.org/officeDocument/2006/relationships/hyperlink" Target="https://sbbme.org.br/" TargetMode="External"/><Relationship Id="rId10" Type="http://schemas.microsoft.com/office/2018/08/relationships/commentsExtensible" Target="commentsExtensible.xml"/><Relationship Id="rId19" Type="http://schemas.openxmlformats.org/officeDocument/2006/relationships/hyperlink" Target="https://bit.ly/3dipdiF" TargetMode="External"/><Relationship Id="rId31"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s://negocioestetica.com.br/site/author/cristiane-rocha/" TargetMode="External"/><Relationship Id="rId22" Type="http://schemas.openxmlformats.org/officeDocument/2006/relationships/hyperlink" Target="https://www.scielo.br/scielo.php?script=sci_arttext&amp;pid=S0104-42301997000100014" TargetMode="External"/><Relationship Id="rId27" Type="http://schemas.openxmlformats.org/officeDocument/2006/relationships/hyperlink" Target="https://planetabiologia.com/author/odanielpereira/" TargetMode="External"/><Relationship Id="rId30" Type="http://schemas.openxmlformats.org/officeDocument/2006/relationships/header" Target="header1.xml"/><Relationship Id="rId8"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18</Pages>
  <Words>5170</Words>
  <Characters>27921</Characters>
  <Application>Microsoft Office Word</Application>
  <DocSecurity>0</DocSecurity>
  <Lines>232</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33025</CharactersWithSpaces>
  <SharedDoc>false</SharedDoc>
  <HLinks>
    <vt:vector size="30" baseType="variant">
      <vt:variant>
        <vt:i4>1966174</vt:i4>
      </vt:variant>
      <vt:variant>
        <vt:i4>12</vt:i4>
      </vt:variant>
      <vt:variant>
        <vt:i4>0</vt:i4>
      </vt:variant>
      <vt:variant>
        <vt:i4>5</vt:i4>
      </vt:variant>
      <vt:variant>
        <vt:lpwstr>https://sbbme.org.br/</vt:lpwstr>
      </vt:variant>
      <vt:variant>
        <vt:lpwstr/>
      </vt:variant>
      <vt:variant>
        <vt:i4>7798888</vt:i4>
      </vt:variant>
      <vt:variant>
        <vt:i4>9</vt:i4>
      </vt:variant>
      <vt:variant>
        <vt:i4>0</vt:i4>
      </vt:variant>
      <vt:variant>
        <vt:i4>5</vt:i4>
      </vt:variant>
      <vt:variant>
        <vt:lpwstr>https://bit.ly/3dipdiF</vt:lpwstr>
      </vt:variant>
      <vt:variant>
        <vt:lpwstr/>
      </vt:variant>
      <vt:variant>
        <vt:i4>10158164</vt:i4>
      </vt:variant>
      <vt:variant>
        <vt:i4>6</vt:i4>
      </vt:variant>
      <vt:variant>
        <vt:i4>0</vt:i4>
      </vt:variant>
      <vt:variant>
        <vt:i4>5</vt:i4>
      </vt:variant>
      <vt:variant>
        <vt:lpwstr>https://bit.ly/37KX4jd. Acesso em março 2020</vt:lpwstr>
      </vt:variant>
      <vt:variant>
        <vt:lpwstr/>
      </vt:variant>
      <vt:variant>
        <vt:i4>7209083</vt:i4>
      </vt:variant>
      <vt:variant>
        <vt:i4>3</vt:i4>
      </vt:variant>
      <vt:variant>
        <vt:i4>0</vt:i4>
      </vt:variant>
      <vt:variant>
        <vt:i4>5</vt:i4>
      </vt:variant>
      <vt:variant>
        <vt:lpwstr>https://brasilescola.uol.com.br/biologia/tecido-conjuntivo.htm</vt:lpwstr>
      </vt:variant>
      <vt:variant>
        <vt:lpwstr/>
      </vt:variant>
      <vt:variant>
        <vt:i4>5570655</vt:i4>
      </vt:variant>
      <vt:variant>
        <vt:i4>0</vt:i4>
      </vt:variant>
      <vt:variant>
        <vt:i4>0</vt:i4>
      </vt:variant>
      <vt:variant>
        <vt:i4>5</vt:i4>
      </vt:variant>
      <vt:variant>
        <vt:lpwstr>https://brasilescola.uol.com.br/biologia/tecido-epitelial.htm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Amanda Della Coletta</cp:lastModifiedBy>
  <cp:revision>3</cp:revision>
  <cp:lastPrinted>2017-02-02T14:04:00Z</cp:lastPrinted>
  <dcterms:created xsi:type="dcterms:W3CDTF">2020-10-22T18:07:00Z</dcterms:created>
  <dcterms:modified xsi:type="dcterms:W3CDTF">2020-10-22T20:34:00Z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1033-11.2.0.9635</vt:lpwstr>
  </property>
</Properties>
</file>