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46B9E6" w14:textId="77777777" w:rsidR="00153E71" w:rsidRDefault="00153E71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u w:color="FF0000"/>
        </w:rPr>
      </w:pPr>
    </w:p>
    <w:p w14:paraId="68568C16" w14:textId="77777777" w:rsidR="00153E71" w:rsidRDefault="00B948D4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UTILIZA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>O DA T</w:t>
      </w:r>
      <w:r>
        <w:rPr>
          <w:rFonts w:ascii="Times New Roman" w:hAnsi="Times New Roman"/>
          <w:b/>
          <w:bCs/>
          <w:sz w:val="24"/>
          <w:szCs w:val="24"/>
        </w:rPr>
        <w:t>É</w:t>
      </w:r>
      <w:r>
        <w:rPr>
          <w:rFonts w:ascii="Times New Roman" w:hAnsi="Times New Roman"/>
          <w:b/>
          <w:bCs/>
          <w:sz w:val="24"/>
          <w:szCs w:val="24"/>
        </w:rPr>
        <w:t>CNICA CRISPR NAS ANEMIAS HEMOL</w:t>
      </w:r>
      <w:r>
        <w:rPr>
          <w:rFonts w:ascii="Times New Roman" w:hAnsi="Times New Roman"/>
          <w:b/>
          <w:bCs/>
          <w:sz w:val="24"/>
          <w:szCs w:val="24"/>
        </w:rPr>
        <w:t>Í</w:t>
      </w:r>
      <w:r>
        <w:rPr>
          <w:rFonts w:ascii="Times New Roman" w:hAnsi="Times New Roman"/>
          <w:b/>
          <w:bCs/>
          <w:sz w:val="24"/>
          <w:szCs w:val="24"/>
        </w:rPr>
        <w:t xml:space="preserve">TICAS COM </w:t>
      </w:r>
      <w:r>
        <w:rPr>
          <w:rFonts w:ascii="Times New Roman" w:hAnsi="Times New Roman"/>
          <w:b/>
          <w:bCs/>
          <w:sz w:val="24"/>
          <w:szCs w:val="24"/>
        </w:rPr>
        <w:t>Ê</w:t>
      </w:r>
      <w:r>
        <w:rPr>
          <w:rFonts w:ascii="Times New Roman" w:hAnsi="Times New Roman"/>
          <w:b/>
          <w:bCs/>
          <w:sz w:val="24"/>
          <w:szCs w:val="24"/>
        </w:rPr>
        <w:t>NFASE NA ANEMIA FALCIFORME.</w:t>
      </w:r>
    </w:p>
    <w:p w14:paraId="5B491888" w14:textId="77777777" w:rsidR="00153E71" w:rsidRPr="00826066" w:rsidRDefault="00B948D4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/>
        <w:jc w:val="center"/>
        <w:rPr>
          <w:rFonts w:ascii="Times New Roman" w:eastAsia="Times New Roman" w:hAnsi="Times New Roman" w:cs="Times New Roman"/>
          <w:i/>
          <w:iCs/>
          <w:color w:val="202124"/>
          <w:shd w:val="clear" w:color="auto" w:fill="F8F8F9"/>
          <w:lang w:val="en-US"/>
        </w:rPr>
      </w:pPr>
      <w:r w:rsidRPr="00826066">
        <w:rPr>
          <w:rFonts w:ascii="Times New Roman" w:hAnsi="Times New Roman"/>
          <w:i/>
          <w:iCs/>
          <w:color w:val="202124"/>
          <w:shd w:val="clear" w:color="auto" w:fill="F8F8F9"/>
          <w:lang w:val="en-US"/>
        </w:rPr>
        <w:t xml:space="preserve">THE </w:t>
      </w:r>
      <w:r>
        <w:rPr>
          <w:rFonts w:ascii="Times New Roman" w:hAnsi="Times New Roman"/>
          <w:i/>
          <w:iCs/>
          <w:color w:val="202124"/>
          <w:shd w:val="clear" w:color="auto" w:fill="F8F8F9"/>
          <w:lang w:val="en-US"/>
        </w:rPr>
        <w:t>USE OF CRISPR TECHNIQUE IN HEMOLYTIC ANEMIAS WITH EMPHASIS ON FALCIFORM ANEMIA.</w:t>
      </w:r>
    </w:p>
    <w:p w14:paraId="1E3F12DE" w14:textId="77777777" w:rsidR="00153E71" w:rsidRPr="00826066" w:rsidRDefault="00B948D4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/>
        <w:rPr>
          <w:rFonts w:ascii="Times New Roman" w:eastAsia="Times New Roman" w:hAnsi="Times New Roman" w:cs="Times New Roman"/>
          <w:color w:val="202124"/>
          <w:shd w:val="clear" w:color="auto" w:fill="F8F8F9"/>
          <w:lang w:val="en-US"/>
        </w:rPr>
      </w:pPr>
      <w:r w:rsidRPr="00826066">
        <w:rPr>
          <w:rFonts w:ascii="Times New Roman" w:hAnsi="Times New Roman"/>
          <w:color w:val="202124"/>
          <w:shd w:val="clear" w:color="auto" w:fill="F8F8F9"/>
          <w:lang w:val="en-US"/>
        </w:rPr>
        <w:t xml:space="preserve">   </w:t>
      </w:r>
    </w:p>
    <w:p w14:paraId="74C392FB" w14:textId="77777777" w:rsidR="00153E71" w:rsidRDefault="00B948D4">
      <w:pPr>
        <w:pStyle w:val="Corpo"/>
        <w:spacing w:before="0" w:line="240" w:lineRule="atLeast"/>
        <w:jc w:val="center"/>
        <w:rPr>
          <w:rFonts w:ascii="Times New Roman" w:eastAsia="Times New Roman" w:hAnsi="Times New Roman" w:cs="Times New Roman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Times New Roman" w:hAnsi="Times New Roman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RISERIO DIAS, Giulia</w:t>
      </w:r>
      <w:r>
        <w:rPr>
          <w:rFonts w:ascii="Times New Roman" w:hAnsi="Times New Roman"/>
          <w:u w:color="000000"/>
          <w:vertAlign w:val="superscript"/>
          <w14:textOutline w14:w="12700" w14:cap="flat" w14:cmpd="sng" w14:algn="ctr">
            <w14:noFill/>
            <w14:prstDash w14:val="solid"/>
            <w14:miter w14:lim="400000"/>
          </w14:textOutline>
        </w:rPr>
        <w:t>1</w:t>
      </w:r>
      <w:r>
        <w:rPr>
          <w:rFonts w:ascii="Times New Roman" w:hAnsi="Times New Roman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MAHANA, </w:t>
      </w:r>
      <w:proofErr w:type="spellStart"/>
      <w:r>
        <w:rPr>
          <w:rFonts w:ascii="Times New Roman" w:hAnsi="Times New Roman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Glaucia</w:t>
      </w:r>
      <w:proofErr w:type="spellEnd"/>
      <w:r>
        <w:rPr>
          <w:rFonts w:ascii="Times New Roman" w:hAnsi="Times New Roman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D.</w:t>
      </w:r>
      <w:r>
        <w:rPr>
          <w:rFonts w:ascii="Times New Roman" w:hAnsi="Times New Roman"/>
          <w:u w:color="000000"/>
          <w:vertAlign w:val="superscript"/>
          <w14:textOutline w14:w="12700" w14:cap="flat" w14:cmpd="sng" w14:algn="ctr">
            <w14:noFill/>
            <w14:prstDash w14:val="solid"/>
            <w14:miter w14:lim="400000"/>
          </w14:textOutline>
        </w:rPr>
        <w:t>2</w:t>
      </w:r>
      <w:r>
        <w:rPr>
          <w:rFonts w:ascii="Times New Roman" w:hAnsi="Times New Roman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</w:t>
      </w:r>
    </w:p>
    <w:p w14:paraId="0DEA9A34" w14:textId="77777777" w:rsidR="00153E71" w:rsidRPr="00826066" w:rsidRDefault="00B948D4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gramStart"/>
      <w:r w:rsidRPr="00826066">
        <w:rPr>
          <w:rFonts w:ascii="Times New Roman" w:hAnsi="Times New Roman"/>
          <w:sz w:val="24"/>
          <w:szCs w:val="24"/>
          <w:vertAlign w:val="superscript"/>
          <w:lang w:val="pt-BR"/>
        </w:rPr>
        <w:t xml:space="preserve">1 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 Graduanda</w:t>
      </w:r>
      <w:proofErr w:type="gramEnd"/>
      <w:r w:rsidRPr="00826066">
        <w:rPr>
          <w:rFonts w:ascii="Times New Roman" w:hAnsi="Times New Roman"/>
          <w:sz w:val="24"/>
          <w:szCs w:val="24"/>
          <w:lang w:val="pt-BR"/>
        </w:rPr>
        <w:t xml:space="preserve"> do Curso de Biomedicina 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– </w:t>
      </w:r>
      <w:r w:rsidRPr="00826066">
        <w:rPr>
          <w:rFonts w:ascii="Times New Roman" w:hAnsi="Times New Roman"/>
          <w:sz w:val="24"/>
          <w:szCs w:val="24"/>
          <w:lang w:val="pt-BR"/>
        </w:rPr>
        <w:t>Universida</w:t>
      </w:r>
      <w:r w:rsidRPr="00826066">
        <w:rPr>
          <w:rFonts w:ascii="Times New Roman" w:hAnsi="Times New Roman"/>
          <w:sz w:val="24"/>
          <w:szCs w:val="24"/>
          <w:lang w:val="pt-BR"/>
        </w:rPr>
        <w:t>de S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>o Francisco;</w:t>
      </w:r>
    </w:p>
    <w:p w14:paraId="7C2A6978" w14:textId="77777777" w:rsidR="00153E71" w:rsidRPr="00826066" w:rsidRDefault="00B948D4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</w:pPr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826066">
        <w:rPr>
          <w:rFonts w:ascii="Times New Roman" w:hAnsi="Times New Roman"/>
          <w:sz w:val="24"/>
          <w:szCs w:val="24"/>
          <w:vertAlign w:val="superscript"/>
          <w:lang w:val="pt-BR"/>
        </w:rPr>
        <w:t>2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 Professora do curso de Biomedicina - Universidade S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o Francisco; </w:t>
      </w:r>
    </w:p>
    <w:p w14:paraId="021D23B9" w14:textId="77777777" w:rsidR="00153E71" w:rsidRPr="00826066" w:rsidRDefault="00B948D4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pt-BR"/>
        </w:rPr>
      </w:pPr>
      <w:r w:rsidRPr="00826066">
        <w:rPr>
          <w:rFonts w:ascii="Times New Roman" w:hAnsi="Times New Roman"/>
          <w:b/>
          <w:bCs/>
          <w:sz w:val="24"/>
          <w:szCs w:val="24"/>
          <w:u w:val="single"/>
          <w:lang w:val="pt-BR"/>
        </w:rPr>
        <w:t>giuliariserio@hotmail.com</w:t>
      </w:r>
    </w:p>
    <w:p w14:paraId="32F01EE3" w14:textId="77777777" w:rsidR="00153E71" w:rsidRPr="00826066" w:rsidRDefault="00153E71">
      <w:pPr>
        <w:tabs>
          <w:tab w:val="left" w:pos="6840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</w:p>
    <w:p w14:paraId="40DDCA87" w14:textId="77777777" w:rsidR="00153E71" w:rsidRPr="00826066" w:rsidRDefault="00153E71">
      <w:pPr>
        <w:tabs>
          <w:tab w:val="left" w:pos="6840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</w:p>
    <w:p w14:paraId="17AF6248" w14:textId="77777777" w:rsidR="00153E71" w:rsidRPr="00826066" w:rsidRDefault="00B948D4">
      <w:pPr>
        <w:tabs>
          <w:tab w:val="left" w:pos="6840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826066">
        <w:rPr>
          <w:rFonts w:ascii="Times New Roman" w:hAnsi="Times New Roman"/>
          <w:b/>
          <w:bCs/>
          <w:sz w:val="24"/>
          <w:szCs w:val="24"/>
          <w:lang w:val="pt-BR"/>
        </w:rPr>
        <w:t>RESUMO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. </w:t>
      </w:r>
    </w:p>
    <w:p w14:paraId="3E5A1157" w14:textId="77777777" w:rsidR="00153E71" w:rsidRPr="00826066" w:rsidRDefault="00153E71">
      <w:pPr>
        <w:tabs>
          <w:tab w:val="left" w:pos="6840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pt-BR"/>
        </w:rPr>
      </w:pPr>
    </w:p>
    <w:p w14:paraId="2057FE64" w14:textId="09F4E4F7" w:rsidR="00153E71" w:rsidRPr="00826066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826066">
        <w:rPr>
          <w:rFonts w:ascii="Times New Roman" w:eastAsia="Times New Roman" w:hAnsi="Times New Roman" w:cs="Times New Roman"/>
          <w:sz w:val="24"/>
          <w:szCs w:val="24"/>
          <w:lang w:val="pt-BR"/>
        </w:rPr>
        <w:tab/>
        <w:t xml:space="preserve">A anemia falciforme 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é </w:t>
      </w:r>
      <w:r w:rsidRPr="00826066">
        <w:rPr>
          <w:rFonts w:ascii="Times New Roman" w:hAnsi="Times New Roman"/>
          <w:sz w:val="24"/>
          <w:szCs w:val="24"/>
          <w:lang w:val="pt-BR"/>
        </w:rPr>
        <w:t>uma das doen</w:t>
      </w:r>
      <w:r w:rsidRPr="00826066">
        <w:rPr>
          <w:rFonts w:ascii="Times New Roman" w:hAnsi="Times New Roman"/>
          <w:sz w:val="24"/>
          <w:szCs w:val="24"/>
          <w:lang w:val="pt-BR"/>
        </w:rPr>
        <w:t>ç</w:t>
      </w:r>
      <w:r w:rsidRPr="00826066">
        <w:rPr>
          <w:rFonts w:ascii="Times New Roman" w:hAnsi="Times New Roman"/>
          <w:sz w:val="24"/>
          <w:szCs w:val="24"/>
          <w:lang w:val="pt-BR"/>
        </w:rPr>
        <w:t>as heredit</w:t>
      </w:r>
      <w:r w:rsidRPr="00826066">
        <w:rPr>
          <w:rFonts w:ascii="Times New Roman" w:hAnsi="Times New Roman"/>
          <w:sz w:val="24"/>
          <w:szCs w:val="24"/>
          <w:lang w:val="pt-BR"/>
        </w:rPr>
        <w:t>á</w:t>
      </w:r>
      <w:r w:rsidRPr="00826066">
        <w:rPr>
          <w:rFonts w:ascii="Times New Roman" w:hAnsi="Times New Roman"/>
          <w:sz w:val="24"/>
          <w:szCs w:val="24"/>
          <w:lang w:val="pt-BR"/>
        </w:rPr>
        <w:t>rias com maior preval</w:t>
      </w:r>
      <w:r w:rsidRPr="00826066">
        <w:rPr>
          <w:rFonts w:ascii="Times New Roman" w:hAnsi="Times New Roman"/>
          <w:sz w:val="24"/>
          <w:szCs w:val="24"/>
          <w:lang w:val="pt-BR"/>
        </w:rPr>
        <w:t>ê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ncia no Brasil e no mundo, apresentando elevada taxa de </w:t>
      </w:r>
      <w:r w:rsidRPr="00826066">
        <w:rPr>
          <w:rFonts w:ascii="Times New Roman" w:hAnsi="Times New Roman"/>
          <w:sz w:val="24"/>
          <w:szCs w:val="24"/>
          <w:lang w:val="pt-BR"/>
        </w:rPr>
        <w:t>morbimortalidade sendo ent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>o, juntamente com o grupo de doen</w:t>
      </w:r>
      <w:r w:rsidRPr="00826066">
        <w:rPr>
          <w:rFonts w:ascii="Times New Roman" w:hAnsi="Times New Roman"/>
          <w:sz w:val="24"/>
          <w:szCs w:val="24"/>
          <w:lang w:val="pt-BR"/>
        </w:rPr>
        <w:t>ç</w:t>
      </w:r>
      <w:r w:rsidRPr="00826066">
        <w:rPr>
          <w:rFonts w:ascii="Times New Roman" w:hAnsi="Times New Roman"/>
          <w:sz w:val="24"/>
          <w:szCs w:val="24"/>
          <w:lang w:val="pt-BR"/>
        </w:rPr>
        <w:t>as falciformes, considerada um problema de sa</w:t>
      </w:r>
      <w:r w:rsidRPr="00826066">
        <w:rPr>
          <w:rFonts w:ascii="Times New Roman" w:hAnsi="Times New Roman"/>
          <w:sz w:val="24"/>
          <w:szCs w:val="24"/>
          <w:lang w:val="pt-BR"/>
        </w:rPr>
        <w:t>ú</w:t>
      </w:r>
      <w:r w:rsidRPr="00826066">
        <w:rPr>
          <w:rFonts w:ascii="Times New Roman" w:hAnsi="Times New Roman"/>
          <w:sz w:val="24"/>
          <w:szCs w:val="24"/>
          <w:lang w:val="pt-BR"/>
        </w:rPr>
        <w:t>de p</w:t>
      </w:r>
      <w:r w:rsidRPr="00826066">
        <w:rPr>
          <w:rFonts w:ascii="Times New Roman" w:hAnsi="Times New Roman"/>
          <w:sz w:val="24"/>
          <w:szCs w:val="24"/>
          <w:lang w:val="pt-BR"/>
        </w:rPr>
        <w:t>ú</w:t>
      </w:r>
      <w:r w:rsidRPr="00826066">
        <w:rPr>
          <w:rFonts w:ascii="Times New Roman" w:hAnsi="Times New Roman"/>
          <w:sz w:val="24"/>
          <w:szCs w:val="24"/>
          <w:lang w:val="pt-BR"/>
        </w:rPr>
        <w:t>blica. Sem um tratamento espec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fico que trate sua causa e n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>o apenas seus sintomas, focado na cura da doen</w:t>
      </w:r>
      <w:r w:rsidRPr="00826066">
        <w:rPr>
          <w:rFonts w:ascii="Times New Roman" w:hAnsi="Times New Roman"/>
          <w:sz w:val="24"/>
          <w:szCs w:val="24"/>
          <w:lang w:val="pt-BR"/>
        </w:rPr>
        <w:t>ç</w:t>
      </w:r>
      <w:r w:rsidRPr="00826066">
        <w:rPr>
          <w:rFonts w:ascii="Times New Roman" w:hAnsi="Times New Roman"/>
          <w:sz w:val="24"/>
          <w:szCs w:val="24"/>
          <w:lang w:val="pt-BR"/>
        </w:rPr>
        <w:t>a, muitas t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>cnicas v</w:t>
      </w:r>
      <w:r w:rsidR="00670DF4">
        <w:rPr>
          <w:rFonts w:ascii="Times New Roman" w:hAnsi="Times New Roman"/>
          <w:sz w:val="24"/>
          <w:szCs w:val="24"/>
          <w:lang w:val="pt-BR"/>
        </w:rPr>
        <w:t>ê</w:t>
      </w:r>
      <w:r w:rsidRPr="00826066">
        <w:rPr>
          <w:rFonts w:ascii="Times New Roman" w:hAnsi="Times New Roman"/>
          <w:sz w:val="24"/>
          <w:szCs w:val="24"/>
          <w:lang w:val="pt-BR"/>
        </w:rPr>
        <w:t>m sendo descrita</w:t>
      </w:r>
      <w:r w:rsidRPr="00826066">
        <w:rPr>
          <w:rFonts w:ascii="Times New Roman" w:hAnsi="Times New Roman"/>
          <w:sz w:val="24"/>
          <w:szCs w:val="24"/>
          <w:lang w:val="pt-BR"/>
        </w:rPr>
        <w:t>s e estudadas para reverter esse quadro. A terapia g</w:t>
      </w:r>
      <w:r w:rsidRPr="00826066">
        <w:rPr>
          <w:rFonts w:ascii="Times New Roman" w:hAnsi="Times New Roman"/>
          <w:sz w:val="24"/>
          <w:szCs w:val="24"/>
          <w:lang w:val="pt-BR"/>
        </w:rPr>
        <w:t>ê</w:t>
      </w:r>
      <w:r w:rsidRPr="00826066">
        <w:rPr>
          <w:rFonts w:ascii="Times New Roman" w:hAnsi="Times New Roman"/>
          <w:sz w:val="24"/>
          <w:szCs w:val="24"/>
          <w:lang w:val="pt-BR"/>
        </w:rPr>
        <w:t>nica e a tecnologia de edi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>o de genes atrav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>s do sistema CRISPR-Cas9</w:t>
      </w:r>
      <w:r w:rsidRPr="00826066">
        <w:rPr>
          <w:rFonts w:ascii="Times Roman" w:hAnsi="Times Roman"/>
          <w:sz w:val="24"/>
          <w:szCs w:val="24"/>
          <w:lang w:val="pt-BR"/>
        </w:rPr>
        <w:t xml:space="preserve"> </w:t>
      </w:r>
      <w:r w:rsidRPr="00826066">
        <w:rPr>
          <w:rFonts w:ascii="Times New Roman" w:hAnsi="Times New Roman"/>
          <w:sz w:val="24"/>
          <w:szCs w:val="24"/>
          <w:lang w:val="pt-BR"/>
        </w:rPr>
        <w:t>(</w:t>
      </w:r>
      <w:proofErr w:type="spellStart"/>
      <w:r w:rsidRPr="00826066">
        <w:rPr>
          <w:rFonts w:ascii="Times New Roman" w:hAnsi="Times New Roman"/>
          <w:i/>
          <w:iCs/>
          <w:sz w:val="24"/>
          <w:szCs w:val="24"/>
          <w:lang w:val="pt-BR"/>
        </w:rPr>
        <w:t>Clustered</w:t>
      </w:r>
      <w:proofErr w:type="spellEnd"/>
      <w:r w:rsidRPr="00826066">
        <w:rPr>
          <w:rFonts w:ascii="Times New Roman" w:hAnsi="Times New Roman"/>
          <w:i/>
          <w:iCs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i/>
          <w:iCs/>
          <w:sz w:val="24"/>
          <w:szCs w:val="24"/>
          <w:lang w:val="pt-BR"/>
        </w:rPr>
        <w:t>Regulary</w:t>
      </w:r>
      <w:proofErr w:type="spellEnd"/>
      <w:r w:rsidRPr="00826066">
        <w:rPr>
          <w:rFonts w:ascii="Times New Roman" w:hAnsi="Times New Roman"/>
          <w:i/>
          <w:iCs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i/>
          <w:iCs/>
          <w:sz w:val="24"/>
          <w:szCs w:val="24"/>
          <w:lang w:val="pt-BR"/>
        </w:rPr>
        <w:t>Interpaced</w:t>
      </w:r>
      <w:proofErr w:type="spellEnd"/>
      <w:r w:rsidRPr="00826066">
        <w:rPr>
          <w:rFonts w:ascii="Times New Roman" w:hAnsi="Times New Roman"/>
          <w:i/>
          <w:iCs/>
          <w:sz w:val="24"/>
          <w:szCs w:val="24"/>
          <w:lang w:val="pt-BR"/>
        </w:rPr>
        <w:t xml:space="preserve"> Short </w:t>
      </w:r>
      <w:proofErr w:type="spellStart"/>
      <w:r w:rsidRPr="00826066">
        <w:rPr>
          <w:rFonts w:ascii="Times New Roman" w:hAnsi="Times New Roman"/>
          <w:i/>
          <w:iCs/>
          <w:sz w:val="24"/>
          <w:szCs w:val="24"/>
          <w:lang w:val="pt-BR"/>
        </w:rPr>
        <w:t>Palindromic</w:t>
      </w:r>
      <w:proofErr w:type="spellEnd"/>
      <w:r w:rsidRPr="00826066">
        <w:rPr>
          <w:rFonts w:ascii="Times New Roman" w:hAnsi="Times New Roman"/>
          <w:i/>
          <w:iCs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i/>
          <w:iCs/>
          <w:sz w:val="24"/>
          <w:szCs w:val="24"/>
          <w:lang w:val="pt-BR"/>
        </w:rPr>
        <w:t>Repeats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>) est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o ganhando destaque como uma futura forma de tratamento. O objetivo do estudo </w:t>
      </w:r>
      <w:r>
        <w:rPr>
          <w:rFonts w:ascii="Times New Roman" w:hAnsi="Times New Roman"/>
          <w:sz w:val="24"/>
          <w:szCs w:val="24"/>
        </w:rPr>
        <w:t xml:space="preserve">foi </w:t>
      </w:r>
      <w:r w:rsidRPr="00826066">
        <w:rPr>
          <w:rFonts w:ascii="Times New Roman" w:hAnsi="Times New Roman"/>
          <w:sz w:val="24"/>
          <w:szCs w:val="24"/>
          <w:lang w:val="pt-BR"/>
        </w:rPr>
        <w:t>investigar a utiliza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>o da t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>cnica CRISPR como forma de tratamento das anemias hemol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ticas, enfatizando a anemia falciforme. </w:t>
      </w:r>
      <w:r>
        <w:rPr>
          <w:rFonts w:ascii="Times New Roman" w:hAnsi="Times New Roman"/>
          <w:sz w:val="24"/>
          <w:szCs w:val="24"/>
        </w:rPr>
        <w:t xml:space="preserve">Foi </w:t>
      </w:r>
      <w:r w:rsidRPr="00826066">
        <w:rPr>
          <w:rFonts w:ascii="Times New Roman" w:hAnsi="Times New Roman"/>
          <w:sz w:val="24"/>
          <w:szCs w:val="24"/>
          <w:lang w:val="pt-BR"/>
        </w:rPr>
        <w:t>realizada uma revis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>o bibliogr</w:t>
      </w:r>
      <w:r w:rsidRPr="00826066">
        <w:rPr>
          <w:rFonts w:ascii="Times New Roman" w:hAnsi="Times New Roman"/>
          <w:sz w:val="24"/>
          <w:szCs w:val="24"/>
          <w:lang w:val="pt-BR"/>
        </w:rPr>
        <w:t>á</w:t>
      </w:r>
      <w:r w:rsidRPr="00826066">
        <w:rPr>
          <w:rFonts w:ascii="Times New Roman" w:hAnsi="Times New Roman"/>
          <w:sz w:val="24"/>
          <w:szCs w:val="24"/>
          <w:lang w:val="pt-BR"/>
        </w:rPr>
        <w:t>fica, utilizan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do as bases de dados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Pubmed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,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Scielo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, Medline e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Lilacs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com os descritores </w:t>
      </w:r>
      <w:r w:rsidRPr="00826066">
        <w:rPr>
          <w:rFonts w:ascii="Times New Roman" w:hAnsi="Times New Roman"/>
          <w:sz w:val="24"/>
          <w:szCs w:val="24"/>
          <w:lang w:val="pt-BR"/>
        </w:rPr>
        <w:t>“</w:t>
      </w:r>
      <w:r w:rsidRPr="00826066">
        <w:rPr>
          <w:rFonts w:ascii="Times New Roman" w:hAnsi="Times New Roman"/>
          <w:sz w:val="24"/>
          <w:szCs w:val="24"/>
          <w:lang w:val="pt-BR"/>
        </w:rPr>
        <w:t>anemia falciforme</w:t>
      </w:r>
      <w:r w:rsidRPr="00826066">
        <w:rPr>
          <w:rFonts w:ascii="Times New Roman" w:hAnsi="Times New Roman"/>
          <w:sz w:val="24"/>
          <w:szCs w:val="24"/>
          <w:lang w:val="pt-BR"/>
        </w:rPr>
        <w:t>”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, </w:t>
      </w:r>
      <w:r w:rsidRPr="00826066">
        <w:rPr>
          <w:rFonts w:ascii="Times New Roman" w:hAnsi="Times New Roman"/>
          <w:sz w:val="24"/>
          <w:szCs w:val="24"/>
          <w:lang w:val="pt-BR"/>
        </w:rPr>
        <w:t>“</w:t>
      </w:r>
      <w:r w:rsidRPr="00826066">
        <w:rPr>
          <w:rFonts w:ascii="Times New Roman" w:hAnsi="Times New Roman"/>
          <w:sz w:val="24"/>
          <w:szCs w:val="24"/>
          <w:lang w:val="pt-BR"/>
        </w:rPr>
        <w:t>terapia gen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>tica</w:t>
      </w:r>
      <w:r w:rsidRPr="00826066">
        <w:rPr>
          <w:rFonts w:ascii="Times New Roman" w:hAnsi="Times New Roman"/>
          <w:sz w:val="24"/>
          <w:szCs w:val="24"/>
          <w:lang w:val="pt-BR"/>
        </w:rPr>
        <w:t>”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, </w:t>
      </w:r>
      <w:r w:rsidRPr="00826066">
        <w:rPr>
          <w:rFonts w:ascii="Times New Roman" w:hAnsi="Times New Roman"/>
          <w:sz w:val="24"/>
          <w:szCs w:val="24"/>
          <w:lang w:val="pt-BR"/>
        </w:rPr>
        <w:t>“</w:t>
      </w:r>
      <w:r w:rsidRPr="00826066">
        <w:rPr>
          <w:rFonts w:ascii="Times New Roman" w:hAnsi="Times New Roman"/>
          <w:sz w:val="24"/>
          <w:szCs w:val="24"/>
          <w:lang w:val="pt-BR"/>
        </w:rPr>
        <w:t>sistemas CRISPR-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Cas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>”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Foram </w:t>
      </w:r>
      <w:r w:rsidRPr="00826066">
        <w:rPr>
          <w:rFonts w:ascii="Times New Roman" w:hAnsi="Times New Roman"/>
          <w:sz w:val="24"/>
          <w:szCs w:val="24"/>
          <w:lang w:val="pt-BR"/>
        </w:rPr>
        <w:t>consideradas as publica</w:t>
      </w:r>
      <w:r w:rsidRPr="00826066">
        <w:rPr>
          <w:rFonts w:ascii="Times New Roman" w:hAnsi="Times New Roman"/>
          <w:sz w:val="24"/>
          <w:szCs w:val="24"/>
          <w:lang w:val="pt-BR"/>
        </w:rPr>
        <w:t>çõ</w:t>
      </w:r>
      <w:r w:rsidRPr="00826066">
        <w:rPr>
          <w:rFonts w:ascii="Times New Roman" w:hAnsi="Times New Roman"/>
          <w:sz w:val="24"/>
          <w:szCs w:val="24"/>
          <w:lang w:val="pt-BR"/>
        </w:rPr>
        <w:t>es cujo per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odo de publica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>o seja entre 2015-2020, nas l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nguas inglesa e/ou portuguesa,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 abordando a utiliza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>o da t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>cnica CRISPR como forma de tratamento das anemias falciformes. A partir da revis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>o bibliogr</w:t>
      </w:r>
      <w:r w:rsidRPr="00826066">
        <w:rPr>
          <w:rFonts w:ascii="Times New Roman" w:hAnsi="Times New Roman"/>
          <w:sz w:val="24"/>
          <w:szCs w:val="24"/>
          <w:lang w:val="pt-BR"/>
        </w:rPr>
        <w:t>á</w:t>
      </w:r>
      <w:r w:rsidRPr="00826066">
        <w:rPr>
          <w:rFonts w:ascii="Times New Roman" w:hAnsi="Times New Roman"/>
          <w:sz w:val="24"/>
          <w:szCs w:val="24"/>
          <w:lang w:val="pt-BR"/>
        </w:rPr>
        <w:t>fica realizada,</w:t>
      </w:r>
      <w:r>
        <w:rPr>
          <w:rFonts w:ascii="Times New Roman" w:hAnsi="Times New Roman"/>
          <w:sz w:val="24"/>
          <w:szCs w:val="24"/>
        </w:rPr>
        <w:t xml:space="preserve"> se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obte</w:t>
      </w:r>
      <w:r>
        <w:rPr>
          <w:rFonts w:ascii="Times New Roman" w:hAnsi="Times New Roman"/>
          <w:sz w:val="24"/>
          <w:szCs w:val="24"/>
        </w:rPr>
        <w:t>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826066">
        <w:rPr>
          <w:rFonts w:ascii="Times New Roman" w:hAnsi="Times New Roman"/>
          <w:sz w:val="24"/>
          <w:szCs w:val="24"/>
          <w:lang w:val="pt-BR"/>
        </w:rPr>
        <w:t>um n</w:t>
      </w:r>
      <w:r w:rsidRPr="00826066">
        <w:rPr>
          <w:rFonts w:ascii="Times New Roman" w:hAnsi="Times New Roman"/>
          <w:sz w:val="24"/>
          <w:szCs w:val="24"/>
          <w:lang w:val="pt-BR"/>
        </w:rPr>
        <w:t>ú</w:t>
      </w:r>
      <w:r w:rsidRPr="00826066">
        <w:rPr>
          <w:rFonts w:ascii="Times New Roman" w:hAnsi="Times New Roman"/>
          <w:sz w:val="24"/>
          <w:szCs w:val="24"/>
          <w:lang w:val="pt-BR"/>
        </w:rPr>
        <w:t>mero abrangente de artigos cient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ficos para compor a amostra final, a fim de agrupar em um </w:t>
      </w:r>
      <w:r w:rsidRPr="00826066">
        <w:rPr>
          <w:rFonts w:ascii="Times New Roman" w:hAnsi="Times New Roman"/>
          <w:sz w:val="24"/>
          <w:szCs w:val="24"/>
          <w:lang w:val="pt-BR"/>
        </w:rPr>
        <w:t>ú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nico estudo </w:t>
      </w:r>
      <w:r w:rsidRPr="00826066">
        <w:rPr>
          <w:rFonts w:ascii="Times New Roman" w:hAnsi="Times New Roman"/>
          <w:sz w:val="24"/>
          <w:szCs w:val="24"/>
          <w:lang w:val="pt-BR"/>
        </w:rPr>
        <w:t>as evid</w:t>
      </w:r>
      <w:r w:rsidRPr="00826066">
        <w:rPr>
          <w:rFonts w:ascii="Times New Roman" w:hAnsi="Times New Roman"/>
          <w:sz w:val="24"/>
          <w:szCs w:val="24"/>
          <w:lang w:val="pt-BR"/>
        </w:rPr>
        <w:t>ê</w:t>
      </w:r>
      <w:r w:rsidRPr="00826066">
        <w:rPr>
          <w:rFonts w:ascii="Times New Roman" w:hAnsi="Times New Roman"/>
          <w:sz w:val="24"/>
          <w:szCs w:val="24"/>
          <w:lang w:val="pt-BR"/>
        </w:rPr>
        <w:t>ncias cient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ficas sobre a t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>cnica CRISPR e sua aplica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>o na anemia falciforme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Por ser uma das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doen</w:t>
      </w:r>
      <w:proofErr w:type="spellEnd"/>
      <w:r>
        <w:rPr>
          <w:rFonts w:ascii="Times New Roman" w:hAnsi="Times New Roman"/>
          <w:sz w:val="24"/>
          <w:szCs w:val="24"/>
        </w:rPr>
        <w:t>ç</w:t>
      </w:r>
      <w:r w:rsidRPr="00826066">
        <w:rPr>
          <w:rFonts w:ascii="Times New Roman" w:hAnsi="Times New Roman"/>
          <w:sz w:val="24"/>
          <w:szCs w:val="24"/>
          <w:lang w:val="pt-BR"/>
        </w:rPr>
        <w:t>as mais prevalentes no Brasil e no mundo, a anemia falciforme deve estar em constante estudo e atualiza</w:t>
      </w:r>
      <w:proofErr w:type="spellStart"/>
      <w:r>
        <w:rPr>
          <w:rFonts w:ascii="Times New Roman" w:hAnsi="Times New Roman"/>
          <w:sz w:val="24"/>
          <w:szCs w:val="24"/>
        </w:rPr>
        <w:t>çã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>o. Ainda n</w:t>
      </w:r>
      <w:r>
        <w:rPr>
          <w:rFonts w:ascii="Times New Roman" w:hAnsi="Times New Roman"/>
          <w:sz w:val="24"/>
          <w:szCs w:val="24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o apresenta uma forma de 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tratamento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espec</w:t>
      </w:r>
      <w:proofErr w:type="spellEnd"/>
      <w:r>
        <w:rPr>
          <w:rFonts w:ascii="Times New Roman" w:hAnsi="Times New Roman"/>
          <w:sz w:val="24"/>
          <w:szCs w:val="24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fica, capaz de tratar a patologia</w:t>
      </w:r>
      <w:r w:rsidR="00670DF4">
        <w:rPr>
          <w:rFonts w:ascii="Times New Roman" w:hAnsi="Times New Roman"/>
          <w:sz w:val="24"/>
          <w:szCs w:val="24"/>
          <w:lang w:val="pt-BR"/>
        </w:rPr>
        <w:t>.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</w:p>
    <w:p w14:paraId="6AC6F640" w14:textId="77777777" w:rsidR="00153E71" w:rsidRPr="00826066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6DE1F0BB" w14:textId="77777777" w:rsidR="00153E71" w:rsidRPr="00826066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gramStart"/>
      <w:r w:rsidRPr="00826066">
        <w:rPr>
          <w:rFonts w:ascii="Times New Roman" w:hAnsi="Times New Roman"/>
          <w:b/>
          <w:bCs/>
          <w:sz w:val="24"/>
          <w:szCs w:val="24"/>
          <w:lang w:val="pt-BR"/>
        </w:rPr>
        <w:t>Palavras chave</w:t>
      </w:r>
      <w:proofErr w:type="gramEnd"/>
      <w:r w:rsidRPr="00826066">
        <w:rPr>
          <w:rFonts w:ascii="Times New Roman" w:hAnsi="Times New Roman"/>
          <w:b/>
          <w:bCs/>
          <w:sz w:val="24"/>
          <w:szCs w:val="24"/>
          <w:lang w:val="pt-BR"/>
        </w:rPr>
        <w:t xml:space="preserve">: </w:t>
      </w:r>
      <w:r w:rsidRPr="00826066">
        <w:rPr>
          <w:rFonts w:ascii="Times New Roman" w:hAnsi="Times New Roman"/>
          <w:sz w:val="24"/>
          <w:szCs w:val="24"/>
          <w:lang w:val="pt-BR"/>
        </w:rPr>
        <w:t>Anemia Falciforme. Biotecnologia. Terapia Gen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>tica. Sistemas CRISPR-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Cas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>.</w:t>
      </w:r>
    </w:p>
    <w:p w14:paraId="0FDD1CF7" w14:textId="77777777" w:rsidR="00153E71" w:rsidRPr="00826066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30ACD9EB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ABSTRACT</w:t>
      </w:r>
    </w:p>
    <w:p w14:paraId="7230C9F6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54C0C80B" w14:textId="77777777" w:rsidR="00153E71" w:rsidRDefault="00B948D4">
      <w:pPr>
        <w:spacing w:after="0" w:line="240" w:lineRule="auto"/>
        <w:jc w:val="both"/>
        <w:rPr>
          <w:rFonts w:ascii="Times Roman" w:eastAsia="Times Roman" w:hAnsi="Times Roman" w:cs="Times Roman"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Sickle-cell anemia is one of the most prevalent hereditary diseases in Brazil, in the world; it has high rates of morbidity and mortality, and it is, therefore, commonly with the group of sickle-cell diseases, considered a public health problem. Without sp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ecific treatment that treats its cause and not only its symptoms, with a focus curing the disease, many techniques have been described and studied to reverse this situation. Gene therapy and CRISPR-Cas9 system are gaining prominence as a future form of tre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atment. The aim of the study is to investigate the use of the CRISPR technique as a way of treatment to hemolytic anemias, emphasizing sickle-cell anemia. </w:t>
      </w:r>
      <w:r w:rsidRPr="00826066">
        <w:rPr>
          <w:rFonts w:ascii="Times New Roman" w:hAnsi="Times New Roman"/>
          <w:sz w:val="24"/>
          <w:szCs w:val="24"/>
          <w:lang w:val="en-US"/>
        </w:rPr>
        <w:t xml:space="preserve">It was </w:t>
      </w:r>
      <w:r>
        <w:rPr>
          <w:rFonts w:ascii="Times New Roman" w:hAnsi="Times New Roman"/>
          <w:sz w:val="24"/>
          <w:szCs w:val="24"/>
          <w:lang w:val="en-US"/>
        </w:rPr>
        <w:t xml:space="preserve">making a bibliographic review using the databases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lastRenderedPageBreak/>
        <w:t>Pubmed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Scielo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Medline and Lilacs with the </w:t>
      </w:r>
      <w:r>
        <w:rPr>
          <w:rFonts w:ascii="Times New Roman" w:hAnsi="Times New Roman"/>
          <w:sz w:val="24"/>
          <w:szCs w:val="24"/>
          <w:lang w:val="en-US"/>
        </w:rPr>
        <w:t xml:space="preserve">descriptors </w:t>
      </w:r>
      <w:r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sickle-cell anemia</w:t>
      </w:r>
      <w:r>
        <w:rPr>
          <w:rFonts w:ascii="Times New Roman" w:hAnsi="Times New Roman"/>
          <w:sz w:val="24"/>
          <w:szCs w:val="24"/>
          <w:lang w:val="en-US"/>
        </w:rPr>
        <w:t>”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gene therapy</w:t>
      </w:r>
      <w:r>
        <w:rPr>
          <w:rFonts w:ascii="Times New Roman" w:hAnsi="Times New Roman"/>
          <w:sz w:val="24"/>
          <w:szCs w:val="24"/>
          <w:lang w:val="en-US"/>
        </w:rPr>
        <w:t xml:space="preserve">” </w:t>
      </w:r>
      <w:r>
        <w:rPr>
          <w:rFonts w:ascii="Times New Roman" w:hAnsi="Times New Roman"/>
          <w:sz w:val="24"/>
          <w:szCs w:val="24"/>
          <w:lang w:val="en-US"/>
        </w:rPr>
        <w:t xml:space="preserve">and </w:t>
      </w:r>
      <w:r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CRISPR-Cas system</w:t>
      </w:r>
      <w:r>
        <w:rPr>
          <w:rFonts w:ascii="Times New Roman" w:hAnsi="Times New Roman"/>
          <w:sz w:val="24"/>
          <w:szCs w:val="24"/>
          <w:lang w:val="en-US"/>
        </w:rPr>
        <w:t>”</w:t>
      </w:r>
      <w:r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826066">
        <w:rPr>
          <w:rFonts w:ascii="Times New Roman" w:hAnsi="Times New Roman"/>
          <w:sz w:val="24"/>
          <w:szCs w:val="24"/>
          <w:lang w:val="en-US"/>
        </w:rPr>
        <w:t xml:space="preserve">Was </w:t>
      </w:r>
      <w:r>
        <w:rPr>
          <w:rFonts w:ascii="Times New Roman" w:hAnsi="Times New Roman"/>
          <w:sz w:val="24"/>
          <w:szCs w:val="24"/>
          <w:lang w:val="en-US"/>
        </w:rPr>
        <w:t xml:space="preserve">use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periodics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whose publication period is between 2015-2020, in English and/or Portuguese, addressing the use of CRISPR technique as a way of treating sickle-cell anemia.</w:t>
      </w:r>
      <w:r w:rsidRPr="00826066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Roman" w:hAnsi="Times Roman"/>
          <w:sz w:val="24"/>
          <w:szCs w:val="24"/>
          <w:lang w:val="en-US"/>
        </w:rPr>
        <w:t>From the bibliographic review carried out, a comprehensive number of scientific articles was obtained to compose the final sample, in order to group in a single study the scientific evidence about the CRISPR technique and the application in sickle cell ane</w:t>
      </w:r>
      <w:r>
        <w:rPr>
          <w:rFonts w:ascii="Times Roman" w:hAnsi="Times Roman"/>
          <w:sz w:val="24"/>
          <w:szCs w:val="24"/>
          <w:lang w:val="en-US"/>
        </w:rPr>
        <w:t>mia.</w:t>
      </w:r>
      <w:r>
        <w:rPr>
          <w:rFonts w:ascii="Times Roman" w:hAnsi="Times Roman"/>
          <w:sz w:val="24"/>
          <w:szCs w:val="24"/>
          <w:shd w:val="clear" w:color="auto" w:fill="F4F4F4"/>
          <w:lang w:val="en-US"/>
        </w:rPr>
        <w:t xml:space="preserve"> Because it is one of the most prevalent diseases in Brazil and in the world, sickle cell anemia must be constantly studied and updated. It still does not have a specific form of treatment, capable of treating pathology</w:t>
      </w:r>
      <w:r w:rsidRPr="00826066">
        <w:rPr>
          <w:rFonts w:ascii="Times Roman" w:hAnsi="Times Roman"/>
          <w:sz w:val="24"/>
          <w:szCs w:val="24"/>
          <w:shd w:val="clear" w:color="auto" w:fill="F4F4F4"/>
          <w:lang w:val="en-US"/>
        </w:rPr>
        <w:t>.</w:t>
      </w:r>
    </w:p>
    <w:p w14:paraId="02C73A92" w14:textId="77777777" w:rsidR="00153E71" w:rsidRPr="00826066" w:rsidRDefault="00153E71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/>
        <w:rPr>
          <w:rFonts w:ascii="Helvetica" w:eastAsia="Helvetica" w:hAnsi="Helvetica" w:cs="Helvetica"/>
          <w:color w:val="5F6368"/>
          <w:sz w:val="30"/>
          <w:szCs w:val="30"/>
          <w:shd w:val="clear" w:color="auto" w:fill="FFFFFF"/>
          <w:lang w:val="en-US"/>
        </w:rPr>
      </w:pPr>
    </w:p>
    <w:p w14:paraId="301EAE15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Keywords: </w:t>
      </w:r>
      <w:r>
        <w:rPr>
          <w:rFonts w:ascii="Times New Roman" w:hAnsi="Times New Roman"/>
          <w:sz w:val="24"/>
          <w:szCs w:val="24"/>
          <w:lang w:val="en-US"/>
        </w:rPr>
        <w:t xml:space="preserve">Sickle-cell Anemia. </w:t>
      </w:r>
      <w:r>
        <w:rPr>
          <w:rFonts w:ascii="Times New Roman" w:hAnsi="Times New Roman"/>
          <w:sz w:val="24"/>
          <w:szCs w:val="24"/>
          <w:lang w:val="en-US"/>
        </w:rPr>
        <w:t>Biotechnology. Gene Therapy. CRISPR-Cas System.</w:t>
      </w:r>
    </w:p>
    <w:p w14:paraId="24093A91" w14:textId="77777777" w:rsidR="00153E71" w:rsidRPr="00826066" w:rsidRDefault="00153E71">
      <w:pPr>
        <w:pStyle w:val="Ttulo1"/>
        <w:spacing w:line="240" w:lineRule="auto"/>
        <w:rPr>
          <w:lang w:val="en-US"/>
        </w:rPr>
      </w:pPr>
    </w:p>
    <w:p w14:paraId="11189C7A" w14:textId="77777777" w:rsidR="00153E71" w:rsidRPr="00826066" w:rsidRDefault="00153E71">
      <w:pPr>
        <w:pStyle w:val="Ttulo1"/>
        <w:spacing w:line="240" w:lineRule="auto"/>
        <w:rPr>
          <w:lang w:val="en-US"/>
        </w:rPr>
      </w:pPr>
    </w:p>
    <w:p w14:paraId="7837B8F4" w14:textId="77777777" w:rsidR="00153E71" w:rsidRDefault="00B948D4">
      <w:pPr>
        <w:pStyle w:val="Ttulo1"/>
        <w:spacing w:line="240" w:lineRule="auto"/>
      </w:pPr>
      <w:r>
        <w:t>INTRODUÇÃO</w:t>
      </w:r>
    </w:p>
    <w:p w14:paraId="0CBF512B" w14:textId="77777777" w:rsidR="00153E71" w:rsidRDefault="00153E71">
      <w:pPr>
        <w:tabs>
          <w:tab w:val="left" w:pos="6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99A116" w14:textId="77777777" w:rsidR="00153E71" w:rsidRDefault="00B948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h.gjdgxs"/>
      <w:bookmarkEnd w:id="0"/>
      <w:r>
        <w:rPr>
          <w:rFonts w:ascii="Times New Roman" w:hAnsi="Times New Roman"/>
          <w:sz w:val="24"/>
          <w:szCs w:val="24"/>
        </w:rPr>
        <w:t>A anemia hemol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tica (AH) representa cerca de 5% das anemias, caracteriza-se por diminui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tempo de vida das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lulas da s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rie vermelha e consequentemente sua destrui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o, </w:t>
      </w:r>
      <w:r>
        <w:rPr>
          <w:rFonts w:ascii="Times New Roman" w:hAnsi="Times New Roman"/>
          <w:sz w:val="24"/>
          <w:szCs w:val="24"/>
        </w:rPr>
        <w:t>acarretando em les</w:t>
      </w:r>
      <w:r>
        <w:rPr>
          <w:rFonts w:ascii="Times New Roman" w:hAnsi="Times New Roman"/>
          <w:sz w:val="24"/>
          <w:szCs w:val="24"/>
        </w:rPr>
        <w:t>õ</w:t>
      </w:r>
      <w:r>
        <w:rPr>
          <w:rFonts w:ascii="Times New Roman" w:hAnsi="Times New Roman"/>
          <w:sz w:val="24"/>
          <w:szCs w:val="24"/>
        </w:rPr>
        <w:t>es e patologias hemol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ticas intravasculares ou </w:t>
      </w:r>
      <w:proofErr w:type="spellStart"/>
      <w:r>
        <w:rPr>
          <w:rFonts w:ascii="Times New Roman" w:hAnsi="Times New Roman"/>
          <w:sz w:val="24"/>
          <w:szCs w:val="24"/>
        </w:rPr>
        <w:t>extravasculares</w:t>
      </w:r>
      <w:proofErr w:type="spellEnd"/>
      <w:r>
        <w:rPr>
          <w:rFonts w:ascii="Times New Roman" w:hAnsi="Times New Roman"/>
          <w:sz w:val="24"/>
          <w:szCs w:val="24"/>
        </w:rPr>
        <w:t>. Pode ser uma patologia heredit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ria ou adquirida e expressa-se de maneira aguda ou apresenta cronicidade. As AH heredit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rias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as hemoglobinopatias, </w:t>
      </w:r>
      <w:proofErr w:type="spellStart"/>
      <w:r>
        <w:rPr>
          <w:rFonts w:ascii="Times New Roman" w:hAnsi="Times New Roman"/>
          <w:sz w:val="24"/>
          <w:szCs w:val="24"/>
        </w:rPr>
        <w:t>enzimopatias</w:t>
      </w:r>
      <w:proofErr w:type="spellEnd"/>
      <w:r>
        <w:rPr>
          <w:rFonts w:ascii="Times New Roman" w:hAnsi="Times New Roman"/>
          <w:sz w:val="24"/>
          <w:szCs w:val="24"/>
        </w:rPr>
        <w:t xml:space="preserve"> ou les</w:t>
      </w:r>
      <w:r>
        <w:rPr>
          <w:rFonts w:ascii="Times New Roman" w:hAnsi="Times New Roman"/>
          <w:sz w:val="24"/>
          <w:szCs w:val="24"/>
        </w:rPr>
        <w:t>õ</w:t>
      </w:r>
      <w:r>
        <w:rPr>
          <w:rFonts w:ascii="Times New Roman" w:hAnsi="Times New Roman"/>
          <w:sz w:val="24"/>
          <w:szCs w:val="24"/>
        </w:rPr>
        <w:t xml:space="preserve">es </w:t>
      </w:r>
      <w:r>
        <w:rPr>
          <w:rFonts w:ascii="Times New Roman" w:hAnsi="Times New Roman"/>
          <w:sz w:val="24"/>
          <w:szCs w:val="24"/>
        </w:rPr>
        <w:t>nos eritr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citos, j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as adquiridas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as autoimunes, associadas a toxicidade de qu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micos e f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rmacos e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m casos de </w:t>
      </w:r>
      <w:proofErr w:type="spellStart"/>
      <w:r>
        <w:rPr>
          <w:rFonts w:ascii="Times New Roman" w:hAnsi="Times New Roman"/>
          <w:sz w:val="24"/>
          <w:szCs w:val="24"/>
        </w:rPr>
        <w:t>hiperesplenismo</w:t>
      </w:r>
      <w:proofErr w:type="spellEnd"/>
      <w:r>
        <w:rPr>
          <w:rFonts w:ascii="Times New Roman" w:hAnsi="Times New Roman"/>
          <w:sz w:val="24"/>
          <w:szCs w:val="24"/>
        </w:rPr>
        <w:t xml:space="preserve"> e les</w:t>
      </w:r>
      <w:r>
        <w:rPr>
          <w:rFonts w:ascii="Times New Roman" w:hAnsi="Times New Roman"/>
          <w:sz w:val="24"/>
          <w:szCs w:val="24"/>
        </w:rPr>
        <w:t>õ</w:t>
      </w:r>
      <w:r>
        <w:rPr>
          <w:rFonts w:ascii="Times New Roman" w:hAnsi="Times New Roman"/>
          <w:sz w:val="24"/>
          <w:szCs w:val="24"/>
        </w:rPr>
        <w:t>es mec</w:t>
      </w:r>
      <w:r>
        <w:rPr>
          <w:rFonts w:ascii="Times New Roman" w:hAnsi="Times New Roman"/>
          <w:sz w:val="24"/>
          <w:szCs w:val="24"/>
        </w:rPr>
        <w:t>â</w:t>
      </w:r>
      <w:r>
        <w:rPr>
          <w:rFonts w:ascii="Times New Roman" w:hAnsi="Times New Roman"/>
          <w:sz w:val="24"/>
          <w:szCs w:val="24"/>
        </w:rPr>
        <w:t xml:space="preserve">nicas (BRITES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2018). </w:t>
      </w:r>
    </w:p>
    <w:p w14:paraId="7AC580E3" w14:textId="77777777" w:rsidR="00153E71" w:rsidRDefault="00B948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 hemoglobinopatias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um grave problema de sa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de p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blica nacional e internaci</w:t>
      </w:r>
      <w:r>
        <w:rPr>
          <w:rFonts w:ascii="Times New Roman" w:hAnsi="Times New Roman"/>
          <w:sz w:val="24"/>
          <w:szCs w:val="24"/>
        </w:rPr>
        <w:t>onal, com grande taxa de morbimortalidade. A hemoglobinopatia com maior preval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ncia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a anemia falciforme, cujos dados da literatura apontam que ocorreu em cerca de 312 mil nascidos mundialmente (PIEL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2013). </w:t>
      </w:r>
    </w:p>
    <w:p w14:paraId="05EE71A4" w14:textId="77777777" w:rsidR="00153E71" w:rsidRDefault="00B948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anemia falciforme (AF)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he</w:t>
      </w:r>
      <w:r>
        <w:rPr>
          <w:rFonts w:ascii="Times New Roman" w:hAnsi="Times New Roman"/>
          <w:sz w:val="24"/>
          <w:szCs w:val="24"/>
        </w:rPr>
        <w:t>redit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ria, que apresenta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no gene da cadeia beta da globina. Ocorre substitui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de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cido glut</w:t>
      </w:r>
      <w:r>
        <w:rPr>
          <w:rFonts w:ascii="Times New Roman" w:hAnsi="Times New Roman"/>
          <w:sz w:val="24"/>
          <w:szCs w:val="24"/>
        </w:rPr>
        <w:t>â</w:t>
      </w:r>
      <w:r>
        <w:rPr>
          <w:rFonts w:ascii="Times New Roman" w:hAnsi="Times New Roman"/>
          <w:sz w:val="24"/>
          <w:szCs w:val="24"/>
        </w:rPr>
        <w:t>mico por valina na cadeia beta da globina, originando uma mol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cula de hemoglobina vari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vel, a hemoglobina S. A altera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resulta em um processo chamado </w:t>
      </w:r>
      <w:proofErr w:type="spellStart"/>
      <w:r>
        <w:rPr>
          <w:rFonts w:ascii="Times New Roman" w:hAnsi="Times New Roman"/>
          <w:sz w:val="24"/>
          <w:szCs w:val="24"/>
        </w:rPr>
        <w:t>fa</w:t>
      </w:r>
      <w:r>
        <w:rPr>
          <w:rFonts w:ascii="Times New Roman" w:hAnsi="Times New Roman"/>
          <w:sz w:val="24"/>
          <w:szCs w:val="24"/>
        </w:rPr>
        <w:t>lciliza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</w:t>
      </w:r>
      <w:proofErr w:type="spellEnd"/>
      <w:r>
        <w:rPr>
          <w:rFonts w:ascii="Times New Roman" w:hAnsi="Times New Roman"/>
          <w:sz w:val="24"/>
          <w:szCs w:val="24"/>
        </w:rPr>
        <w:t xml:space="preserve">, em que a estrutura celular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alterada adotando um </w:t>
      </w:r>
      <w:proofErr w:type="spellStart"/>
      <w:r>
        <w:rPr>
          <w:rFonts w:ascii="Times New Roman" w:hAnsi="Times New Roman"/>
          <w:sz w:val="24"/>
          <w:szCs w:val="24"/>
        </w:rPr>
        <w:t>aspecto</w:t>
      </w:r>
      <w:proofErr w:type="spellEnd"/>
      <w:r>
        <w:rPr>
          <w:rFonts w:ascii="Times New Roman" w:hAnsi="Times New Roman"/>
          <w:sz w:val="24"/>
          <w:szCs w:val="24"/>
        </w:rPr>
        <w:t xml:space="preserve"> de foice. Esse processo ocorre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 da baixa de oxig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nio, por acidose e desidrata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(DI NUZZO; FONSECA, 2004). </w:t>
      </w:r>
    </w:p>
    <w:p w14:paraId="278A46B8" w14:textId="77777777" w:rsidR="00153E71" w:rsidRDefault="00B948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lulas falciformes apresentam uma tend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oclusiva, chamada de v</w:t>
      </w:r>
      <w:r>
        <w:rPr>
          <w:rFonts w:ascii="Times New Roman" w:hAnsi="Times New Roman"/>
          <w:sz w:val="24"/>
          <w:szCs w:val="24"/>
        </w:rPr>
        <w:t>aso oclus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o, sendo uma caracter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stica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 da AF assim como a hem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lise (ABRAHAM; JACOBSOHN; BALLARD, 2016). Ambas caracter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sticas ser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determinantes para a manifesta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sintomas da AF que podem incluir crise vaso oclusiva, anemia aguda, s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ndrome tor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cica aguda, infarto pulmonar, quadros </w:t>
      </w:r>
      <w:proofErr w:type="spellStart"/>
      <w:r>
        <w:rPr>
          <w:rFonts w:ascii="Times New Roman" w:hAnsi="Times New Roman"/>
          <w:sz w:val="24"/>
          <w:szCs w:val="24"/>
        </w:rPr>
        <w:t>infecciosos</w:t>
      </w:r>
      <w:proofErr w:type="spellEnd"/>
      <w:r>
        <w:rPr>
          <w:rFonts w:ascii="Times New Roman" w:hAnsi="Times New Roman"/>
          <w:sz w:val="24"/>
          <w:szCs w:val="24"/>
        </w:rPr>
        <w:t xml:space="preserve">, queixas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lgicas, entre outros (ALELUIA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2017; FERREIRA; GOUV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A, 2018).</w:t>
      </w:r>
    </w:p>
    <w:p w14:paraId="7EC7C5C6" w14:textId="77777777" w:rsidR="00153E71" w:rsidRDefault="00B948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Seu diagn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stico pode ser feito laboratorialmente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 do hemograma e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utilizando recursos mais modernos e so</w:t>
      </w:r>
      <w:r>
        <w:rPr>
          <w:rFonts w:ascii="Times New Roman" w:hAnsi="Times New Roman"/>
          <w:sz w:val="24"/>
          <w:szCs w:val="24"/>
        </w:rPr>
        <w:t>fisticados como a cromatografia 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quida de alta efici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ncia, eletroforese ou focaliza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isoel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trica (ALMEIDA; BERETTA, 2017). Seu tratamento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complexo,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havendo, ainda, um tratamento espec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fico sendo abordadas suas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nicas e sintomatolog</w:t>
      </w:r>
      <w:r>
        <w:rPr>
          <w:rFonts w:ascii="Times New Roman" w:hAnsi="Times New Roman"/>
          <w:sz w:val="24"/>
          <w:szCs w:val="24"/>
        </w:rPr>
        <w:t>ia. Estudos trazem a terapia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nica como uma forma de tratamento promissora, agindo diretamente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e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agindo apenas de forma profil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tica. Das inova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tecnol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gicas acerca do tratamento a literatura traz,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m,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cnicas de edi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genes cham</w:t>
      </w:r>
      <w:r>
        <w:rPr>
          <w:rFonts w:ascii="Times New Roman" w:hAnsi="Times New Roman"/>
          <w:sz w:val="24"/>
          <w:szCs w:val="24"/>
        </w:rPr>
        <w:t>ada de CRISPR que poder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se tornar o padr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ouro de tratamento da AF (COTTLE; LEE; BAO, 2016).</w:t>
      </w:r>
    </w:p>
    <w:p w14:paraId="50FB4154" w14:textId="77777777" w:rsidR="00153E71" w:rsidRDefault="00B948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Pela sua alta preval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no Brasil a AF deve ser constantemente estudada em termos de suas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nicas, evolu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sintomatol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gica, m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todos diagn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stico</w:t>
      </w:r>
      <w:r>
        <w:rPr>
          <w:rFonts w:ascii="Times New Roman" w:hAnsi="Times New Roman"/>
          <w:sz w:val="24"/>
          <w:szCs w:val="24"/>
        </w:rPr>
        <w:t>s e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tratamento. A literatura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traz um tratamento que seja espec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fico para AF, mas sim para tratar seus sintomas e medidas profil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ticas, diante disto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necess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ria a investiga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formas espec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ficas de tratamento da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a, visando </w:t>
      </w:r>
      <w:r>
        <w:rPr>
          <w:rFonts w:ascii="Times New Roman" w:hAnsi="Times New Roman"/>
          <w:sz w:val="24"/>
          <w:szCs w:val="24"/>
        </w:rPr>
        <w:t>qualidade de vida, controle e redu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das altas taxas de morbimortalidade vistas mundialmente.</w:t>
      </w:r>
    </w:p>
    <w:p w14:paraId="52060BDB" w14:textId="77777777" w:rsidR="00153E71" w:rsidRDefault="00B948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 o avan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o da tecnologia e biotecnologia novas </w:t>
      </w:r>
      <w:proofErr w:type="spellStart"/>
      <w:r>
        <w:rPr>
          <w:rFonts w:ascii="Times New Roman" w:hAnsi="Times New Roman"/>
          <w:sz w:val="24"/>
          <w:szCs w:val="24"/>
        </w:rPr>
        <w:t>perspectivas</w:t>
      </w:r>
      <w:proofErr w:type="spellEnd"/>
      <w:r>
        <w:rPr>
          <w:rFonts w:ascii="Times New Roman" w:hAnsi="Times New Roman"/>
          <w:sz w:val="24"/>
          <w:szCs w:val="24"/>
        </w:rPr>
        <w:t xml:space="preserve"> vem sendo relatadas na literatura, novos estudos e possibilidades, assim faz-se a necessidade de pe</w:t>
      </w:r>
      <w:r>
        <w:rPr>
          <w:rFonts w:ascii="Times New Roman" w:hAnsi="Times New Roman"/>
          <w:sz w:val="24"/>
          <w:szCs w:val="24"/>
        </w:rPr>
        <w:t>squisas que possam englobar as novas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cnicas e abordagens. O objetivo do estudo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investigar a utiliza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 CRISPR como forma de tratamento das anemias hemol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ticas, enfatizando a anemia falciforme. </w:t>
      </w:r>
      <w:r>
        <w:rPr>
          <w:rFonts w:ascii="Times New Roman" w:hAnsi="Times New Roman"/>
        </w:rPr>
        <w:t>As doen</w:t>
      </w:r>
      <w:r>
        <w:rPr>
          <w:rFonts w:ascii="Times New Roman" w:hAnsi="Times New Roman"/>
        </w:rPr>
        <w:t>ç</w:t>
      </w:r>
      <w:r>
        <w:rPr>
          <w:rFonts w:ascii="Times New Roman" w:hAnsi="Times New Roman"/>
        </w:rPr>
        <w:t>as falciformes s</w:t>
      </w:r>
      <w:r>
        <w:rPr>
          <w:rFonts w:ascii="Times New Roman" w:hAnsi="Times New Roman"/>
        </w:rPr>
        <w:t>ã</w:t>
      </w:r>
      <w:r>
        <w:rPr>
          <w:rFonts w:ascii="Times New Roman" w:hAnsi="Times New Roman"/>
        </w:rPr>
        <w:t xml:space="preserve">o consideradas como um </w:t>
      </w:r>
      <w:r>
        <w:rPr>
          <w:rFonts w:ascii="Times New Roman" w:hAnsi="Times New Roman"/>
        </w:rPr>
        <w:t>grave problema de sa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</w:rPr>
        <w:t>de p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</w:rPr>
        <w:t>blica, n</w:t>
      </w:r>
      <w:r>
        <w:rPr>
          <w:rFonts w:ascii="Times New Roman" w:hAnsi="Times New Roman"/>
        </w:rPr>
        <w:t>ã</w:t>
      </w:r>
      <w:r>
        <w:rPr>
          <w:rFonts w:ascii="Times New Roman" w:hAnsi="Times New Roman"/>
        </w:rPr>
        <w:t>o estando limitada apenas ao Brasil, mas apresentando alta preval</w:t>
      </w:r>
      <w:r>
        <w:rPr>
          <w:rFonts w:ascii="Times New Roman" w:hAnsi="Times New Roman"/>
        </w:rPr>
        <w:t>ê</w:t>
      </w:r>
      <w:r>
        <w:rPr>
          <w:rFonts w:ascii="Times New Roman" w:hAnsi="Times New Roman"/>
        </w:rPr>
        <w:t xml:space="preserve">ncia em todo o mundo (FIGUEIREDO </w:t>
      </w:r>
      <w:proofErr w:type="spellStart"/>
      <w:r>
        <w:rPr>
          <w:rFonts w:ascii="Times New Roman" w:hAnsi="Times New Roman"/>
        </w:rPr>
        <w:t>et</w:t>
      </w:r>
      <w:proofErr w:type="spellEnd"/>
      <w:r>
        <w:rPr>
          <w:rFonts w:ascii="Times New Roman" w:hAnsi="Times New Roman"/>
        </w:rPr>
        <w:t xml:space="preserve"> al, 2019). </w:t>
      </w:r>
      <w:r>
        <w:rPr>
          <w:rFonts w:ascii="Times New Roman" w:hAnsi="Times New Roman"/>
          <w:sz w:val="24"/>
          <w:szCs w:val="24"/>
        </w:rPr>
        <w:t>A principal manifesta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e que apresenta maior preval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ncia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a anemia falciforme, que apresenta acometimento</w:t>
      </w:r>
      <w:r>
        <w:rPr>
          <w:rFonts w:ascii="Times New Roman" w:hAnsi="Times New Roman"/>
          <w:sz w:val="24"/>
          <w:szCs w:val="24"/>
        </w:rPr>
        <w:t xml:space="preserve"> sist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mico, apresentando diversos sintomas como dores intensas, quadro an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mico, </w:t>
      </w:r>
      <w:proofErr w:type="spellStart"/>
      <w:r>
        <w:rPr>
          <w:rFonts w:ascii="Times New Roman" w:hAnsi="Times New Roman"/>
          <w:sz w:val="24"/>
          <w:szCs w:val="24"/>
        </w:rPr>
        <w:t>susceptibilidade</w:t>
      </w:r>
      <w:proofErr w:type="spellEnd"/>
      <w:r>
        <w:rPr>
          <w:rFonts w:ascii="Times New Roman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sz w:val="24"/>
          <w:szCs w:val="24"/>
        </w:rPr>
        <w:t>infec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</w:t>
      </w:r>
      <w:proofErr w:type="spellEnd"/>
      <w:r>
        <w:rPr>
          <w:rFonts w:ascii="Times New Roman" w:hAnsi="Times New Roman"/>
          <w:sz w:val="24"/>
          <w:szCs w:val="24"/>
        </w:rPr>
        <w:t>, decorrentes das suas principais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nicas: hem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lise e vaso-oclus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(FERREIRA; GOUV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A, 2018).</w:t>
      </w:r>
    </w:p>
    <w:p w14:paraId="4D01B051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D5F282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i/>
          <w:iCs/>
          <w:sz w:val="24"/>
          <w:szCs w:val="24"/>
        </w:rPr>
        <w:t>alciforme</w:t>
      </w:r>
    </w:p>
    <w:p w14:paraId="2EC55253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F3FF9C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Uma das muitas </w:t>
      </w:r>
      <w:r>
        <w:rPr>
          <w:rFonts w:ascii="Times New Roman" w:eastAsia="Times New Roman" w:hAnsi="Times New Roman" w:cs="Times New Roman"/>
          <w:sz w:val="24"/>
          <w:szCs w:val="24"/>
        </w:rPr>
        <w:t>consequ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ncias do per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odo escravocrata brasileiro, a DF teve sua origem </w:t>
      </w:r>
      <w:proofErr w:type="gramStart"/>
      <w:r>
        <w:rPr>
          <w:rFonts w:ascii="Times New Roman" w:hAnsi="Times New Roman"/>
          <w:sz w:val="24"/>
          <w:szCs w:val="24"/>
        </w:rPr>
        <w:t>registrada</w:t>
      </w:r>
      <w:proofErr w:type="gramEnd"/>
      <w:r>
        <w:rPr>
          <w:rFonts w:ascii="Times New Roman" w:hAnsi="Times New Roman"/>
          <w:sz w:val="24"/>
          <w:szCs w:val="24"/>
        </w:rPr>
        <w:t xml:space="preserve"> na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frica e foi introduzida no Brasil em meados dos s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culos XVI e XVIII. Apresenta incid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ncia mais elevada entre os povos africanos, mas atualmente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vista em diversos contin</w:t>
      </w:r>
      <w:r>
        <w:rPr>
          <w:rFonts w:ascii="Times New Roman" w:hAnsi="Times New Roman"/>
          <w:sz w:val="24"/>
          <w:szCs w:val="24"/>
        </w:rPr>
        <w:t>entes em decorr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dos processos de miscigena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e globaliza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(SARAT el al, 2019; MANFREDINI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2007).</w:t>
      </w:r>
    </w:p>
    <w:p w14:paraId="45A1EC1F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Consideradas como um s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rio problema de sa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de p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blica no Brasil, as DF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heredit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rias, com alta preval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no Brasil e no mundo e elevadas tax</w:t>
      </w:r>
      <w:r>
        <w:rPr>
          <w:rFonts w:ascii="Times New Roman" w:hAnsi="Times New Roman"/>
          <w:sz w:val="24"/>
          <w:szCs w:val="24"/>
        </w:rPr>
        <w:t>as de morbimortalidade.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causadas a partir da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da hemoglobina (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 xml:space="preserve">) formando uma </w:t>
      </w:r>
      <w:proofErr w:type="spellStart"/>
      <w:r>
        <w:rPr>
          <w:rFonts w:ascii="Times New Roman" w:hAnsi="Times New Roman"/>
          <w:sz w:val="24"/>
          <w:szCs w:val="24"/>
        </w:rPr>
        <w:t>HbS</w:t>
      </w:r>
      <w:proofErr w:type="spellEnd"/>
      <w:r>
        <w:rPr>
          <w:rFonts w:ascii="Times New Roman" w:hAnsi="Times New Roman"/>
          <w:sz w:val="24"/>
          <w:szCs w:val="24"/>
        </w:rPr>
        <w:t xml:space="preserve">, entre outra formas, cuja estrutura difere da </w:t>
      </w:r>
      <w:proofErr w:type="spellStart"/>
      <w:r>
        <w:rPr>
          <w:rFonts w:ascii="Times New Roman" w:hAnsi="Times New Roman"/>
          <w:sz w:val="24"/>
          <w:szCs w:val="24"/>
        </w:rPr>
        <w:t>HbA</w:t>
      </w:r>
      <w:proofErr w:type="spellEnd"/>
      <w:r>
        <w:rPr>
          <w:rFonts w:ascii="Times New Roman" w:hAnsi="Times New Roman"/>
          <w:sz w:val="24"/>
          <w:szCs w:val="24"/>
        </w:rPr>
        <w:t>. As DF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resultantes das combina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 xml:space="preserve">es entre a </w:t>
      </w:r>
      <w:proofErr w:type="spellStart"/>
      <w:r>
        <w:rPr>
          <w:rFonts w:ascii="Times New Roman" w:hAnsi="Times New Roman"/>
          <w:sz w:val="24"/>
          <w:szCs w:val="24"/>
        </w:rPr>
        <w:t>HbS</w:t>
      </w:r>
      <w:proofErr w:type="spellEnd"/>
      <w:r>
        <w:rPr>
          <w:rFonts w:ascii="Times New Roman" w:hAnsi="Times New Roman"/>
          <w:sz w:val="24"/>
          <w:szCs w:val="24"/>
        </w:rPr>
        <w:t xml:space="preserve"> com suas outras formas mutantes acarretando nas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</w:t>
      </w:r>
      <w:r>
        <w:rPr>
          <w:rFonts w:ascii="Times New Roman" w:hAnsi="Times New Roman"/>
          <w:sz w:val="24"/>
          <w:szCs w:val="24"/>
        </w:rPr>
        <w:t xml:space="preserve">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nicas da anemia falciforme, beta talassemia e duplas heterozigoses </w:t>
      </w:r>
      <w:proofErr w:type="spellStart"/>
      <w:r>
        <w:rPr>
          <w:rFonts w:ascii="Times New Roman" w:hAnsi="Times New Roman"/>
          <w:sz w:val="24"/>
          <w:szCs w:val="24"/>
        </w:rPr>
        <w:t>HbSS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HbSD</w:t>
      </w:r>
      <w:proofErr w:type="spellEnd"/>
      <w:r>
        <w:rPr>
          <w:rFonts w:ascii="Times New Roman" w:hAnsi="Times New Roman"/>
          <w:sz w:val="24"/>
          <w:szCs w:val="24"/>
        </w:rPr>
        <w:t xml:space="preserve"> (FIGUEIREDO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2019).</w:t>
      </w:r>
    </w:p>
    <w:p w14:paraId="6FEC430A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DF apresenta acometimento sist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mico. Estruturalmente, ocorre diminui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da tens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de oxig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nio acarretando no processo de polimeriza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da </w:t>
      </w:r>
      <w:proofErr w:type="spellStart"/>
      <w:r>
        <w:rPr>
          <w:rFonts w:ascii="Times New Roman" w:hAnsi="Times New Roman"/>
          <w:sz w:val="24"/>
          <w:szCs w:val="24"/>
        </w:rPr>
        <w:t>HbS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que altera sua morfologia que passa a adotar um formato de foice quando histologicamente analisada. Essa altera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influenciar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a fisiopatologia da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diante das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nicas resultantes da vaso-oclus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e hem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lise (SARAT el al, 2019).</w:t>
      </w:r>
    </w:p>
    <w:p w14:paraId="55D4D868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HbS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gerada a partir de uma 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nica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que acomete a cadeia beta-globina. Quando h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heran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tica do gene da </w:t>
      </w:r>
      <w:proofErr w:type="spellStart"/>
      <w:r>
        <w:rPr>
          <w:rFonts w:ascii="Times New Roman" w:hAnsi="Times New Roman"/>
          <w:sz w:val="24"/>
          <w:szCs w:val="24"/>
        </w:rPr>
        <w:t>HbS</w:t>
      </w:r>
      <w:proofErr w:type="spellEnd"/>
      <w:r>
        <w:rPr>
          <w:rFonts w:ascii="Times New Roman" w:hAnsi="Times New Roman"/>
          <w:sz w:val="24"/>
          <w:szCs w:val="24"/>
        </w:rPr>
        <w:t xml:space="preserve"> vinda de um dos pais e do outro herda a </w:t>
      </w:r>
      <w:proofErr w:type="spellStart"/>
      <w:r>
        <w:rPr>
          <w:rFonts w:ascii="Times New Roman" w:hAnsi="Times New Roman"/>
          <w:sz w:val="24"/>
          <w:szCs w:val="24"/>
        </w:rPr>
        <w:t>HbA</w:t>
      </w:r>
      <w:proofErr w:type="spellEnd"/>
      <w:r>
        <w:rPr>
          <w:rFonts w:ascii="Times New Roman" w:hAnsi="Times New Roman"/>
          <w:sz w:val="24"/>
          <w:szCs w:val="24"/>
        </w:rPr>
        <w:t xml:space="preserve"> a crian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ir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apresentar o tra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o falciforme,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havendo manifesta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 da DF (ROSEN</w:t>
      </w:r>
      <w:r>
        <w:rPr>
          <w:rFonts w:ascii="Times New Roman" w:hAnsi="Times New Roman"/>
          <w:sz w:val="24"/>
          <w:szCs w:val="24"/>
        </w:rPr>
        <w:t xml:space="preserve">FELD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2019). </w:t>
      </w:r>
    </w:p>
    <w:p w14:paraId="617EFEB2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Como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nicas da DF, pode ocorrer crise vaso oclusiva, causando isquemia tecidual a partir da obstru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de </w:t>
      </w:r>
      <w:proofErr w:type="spellStart"/>
      <w:r>
        <w:rPr>
          <w:rFonts w:ascii="Times New Roman" w:hAnsi="Times New Roman"/>
          <w:sz w:val="24"/>
          <w:szCs w:val="24"/>
        </w:rPr>
        <w:t>microvasos</w:t>
      </w:r>
      <w:proofErr w:type="spellEnd"/>
      <w:r>
        <w:rPr>
          <w:rFonts w:ascii="Times New Roman" w:hAnsi="Times New Roman"/>
          <w:sz w:val="24"/>
          <w:szCs w:val="24"/>
        </w:rPr>
        <w:t xml:space="preserve"> sangu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neos. Pode ocorrer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crises de dor aguda que varia em severidade e tempo de acometimento, se</w:t>
      </w:r>
      <w:r>
        <w:rPr>
          <w:rFonts w:ascii="Times New Roman" w:hAnsi="Times New Roman"/>
          <w:sz w:val="24"/>
          <w:szCs w:val="24"/>
        </w:rPr>
        <w:t>ndo um quadro de dor intermitente (SARAMBA; SHAKYA; ZHAO, 2020).</w:t>
      </w:r>
    </w:p>
    <w:p w14:paraId="5FFDE899" w14:textId="3B606CC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As altera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morfol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gicas das hem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cias decorrentes das muta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 xml:space="preserve">es da 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 xml:space="preserve">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respons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veis pelo acometimento dos vasos sangu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neos, levando a isquemia e oclus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o. Com a interrup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aporte sang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neo e de oxig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nio ao</w:t>
      </w:r>
      <w:r w:rsidR="00670DF4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tecidos os pacientes portadores da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a apresentam as crises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lgicas e 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assume o quadro progressivo e sist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mico que a caracteriza (FIGUEIREDO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2019).</w:t>
      </w:r>
    </w:p>
    <w:p w14:paraId="7EC0B636" w14:textId="77777777" w:rsidR="00670DF4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</w:p>
    <w:p w14:paraId="2AD1320A" w14:textId="7DC4B780" w:rsidR="00153E71" w:rsidRDefault="00B948D4" w:rsidP="00670D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h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um tratamento espec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fico para as DF, devendo ser considerad</w:t>
      </w:r>
      <w:r>
        <w:rPr>
          <w:rFonts w:ascii="Times New Roman" w:hAnsi="Times New Roman"/>
          <w:sz w:val="24"/>
          <w:szCs w:val="24"/>
        </w:rPr>
        <w:t>as as medidas profil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ticas em rela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>à</w:t>
      </w:r>
      <w:r>
        <w:rPr>
          <w:rFonts w:ascii="Times New Roman" w:hAnsi="Times New Roman"/>
          <w:sz w:val="24"/>
          <w:szCs w:val="24"/>
        </w:rPr>
        <w:t>s consequ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ncias e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sist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micas </w:t>
      </w:r>
      <w:proofErr w:type="spellStart"/>
      <w:r>
        <w:rPr>
          <w:rFonts w:ascii="Times New Roman" w:hAnsi="Times New Roman"/>
          <w:sz w:val="24"/>
          <w:szCs w:val="24"/>
        </w:rPr>
        <w:t>suscept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veis</w:t>
      </w:r>
      <w:proofErr w:type="spellEnd"/>
      <w:r>
        <w:rPr>
          <w:rFonts w:ascii="Times New Roman" w:hAnsi="Times New Roman"/>
          <w:sz w:val="24"/>
          <w:szCs w:val="24"/>
        </w:rPr>
        <w:t xml:space="preserve"> de quadros an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micos e/ou </w:t>
      </w:r>
      <w:proofErr w:type="spellStart"/>
      <w:r>
        <w:rPr>
          <w:rFonts w:ascii="Times New Roman" w:hAnsi="Times New Roman"/>
          <w:sz w:val="24"/>
          <w:szCs w:val="24"/>
        </w:rPr>
        <w:t>infecciosos</w:t>
      </w:r>
      <w:proofErr w:type="spellEnd"/>
      <w:r>
        <w:rPr>
          <w:rFonts w:ascii="Times New Roman" w:hAnsi="Times New Roman"/>
          <w:sz w:val="24"/>
          <w:szCs w:val="24"/>
        </w:rPr>
        <w:t xml:space="preserve"> (MANFREDINI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2007). Deve ser realizado seu diagn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stico precoce objetivando indica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terap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utica e minimizar sequelas e 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bito (SARAT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2019).</w:t>
      </w:r>
    </w:p>
    <w:p w14:paraId="36797829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6D037E28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Talassemias</w:t>
      </w:r>
    </w:p>
    <w:p w14:paraId="3A0BA663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6BFB067E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As talassemias fazem parte do grupo de DF,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caracterizadas por s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ntese deficiente de globina. Podem ser do tipo alfa (</w:t>
      </w:r>
      <w:r>
        <w:rPr>
          <w:rFonts w:ascii="Times New Roman" w:hAnsi="Times New Roman"/>
          <w:sz w:val="24"/>
          <w:szCs w:val="24"/>
        </w:rPr>
        <w:t>α</w:t>
      </w:r>
      <w:r>
        <w:rPr>
          <w:rFonts w:ascii="Times New Roman" w:hAnsi="Times New Roman"/>
          <w:sz w:val="24"/>
          <w:szCs w:val="24"/>
        </w:rPr>
        <w:t>) ou beta (</w:t>
      </w:r>
      <w:r>
        <w:rPr>
          <w:rFonts w:ascii="Times New Roman" w:hAnsi="Times New Roman"/>
          <w:sz w:val="24"/>
          <w:szCs w:val="24"/>
        </w:rPr>
        <w:t>β</w:t>
      </w:r>
      <w:r>
        <w:rPr>
          <w:rFonts w:ascii="Times New Roman" w:hAnsi="Times New Roman"/>
          <w:sz w:val="24"/>
          <w:szCs w:val="24"/>
        </w:rPr>
        <w:t xml:space="preserve">) de acordo com o gene acometido (WAGNER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200</w:t>
      </w:r>
      <w:r>
        <w:rPr>
          <w:rFonts w:ascii="Times New Roman" w:hAnsi="Times New Roman"/>
          <w:sz w:val="24"/>
          <w:szCs w:val="24"/>
        </w:rPr>
        <w:t>5).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hemoglobinopatias heredit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rias, as altera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decorridas da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levam ao desequil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brio na s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ntese de globina levando a um quadro de eritropoese ineficaz e suas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nicas ir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depender da cadeia afetada (BRASIL, 2016).</w:t>
      </w:r>
    </w:p>
    <w:p w14:paraId="18350A82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 </w:t>
      </w:r>
      <w:r>
        <w:rPr>
          <w:rFonts w:ascii="Times New Roman" w:hAnsi="Times New Roman"/>
          <w:sz w:val="24"/>
          <w:szCs w:val="24"/>
        </w:rPr>
        <w:t>α</w:t>
      </w:r>
      <w:r>
        <w:rPr>
          <w:rFonts w:ascii="Times New Roman" w:hAnsi="Times New Roman"/>
          <w:sz w:val="24"/>
          <w:szCs w:val="24"/>
        </w:rPr>
        <w:t>-talassem</w:t>
      </w:r>
      <w:r>
        <w:rPr>
          <w:rFonts w:ascii="Times New Roman" w:hAnsi="Times New Roman"/>
          <w:sz w:val="24"/>
          <w:szCs w:val="24"/>
        </w:rPr>
        <w:t xml:space="preserve">ia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muito comum, resulta na defici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de genes para s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ntese da cadeia alfa e apresenta os fen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tipos </w:t>
      </w:r>
      <w:r>
        <w:rPr>
          <w:rFonts w:ascii="Times New Roman" w:hAnsi="Times New Roman"/>
          <w:sz w:val="24"/>
          <w:szCs w:val="24"/>
        </w:rPr>
        <w:t>α</w:t>
      </w:r>
      <w:r>
        <w:rPr>
          <w:rFonts w:ascii="Times New Roman" w:hAnsi="Times New Roman"/>
          <w:sz w:val="24"/>
          <w:szCs w:val="24"/>
        </w:rPr>
        <w:t>-talassemia silenciosa, tra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>α</w:t>
      </w:r>
      <w:r>
        <w:rPr>
          <w:rFonts w:ascii="Times New Roman" w:hAnsi="Times New Roman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talass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mico</w:t>
      </w:r>
      <w:proofErr w:type="spellEnd"/>
      <w:r>
        <w:rPr>
          <w:rFonts w:ascii="Times New Roman" w:hAnsi="Times New Roman"/>
          <w:sz w:val="24"/>
          <w:szCs w:val="24"/>
        </w:rPr>
        <w:t>,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a de </w:t>
      </w:r>
      <w:proofErr w:type="spellStart"/>
      <w:r>
        <w:rPr>
          <w:rFonts w:ascii="Times New Roman" w:hAnsi="Times New Roman"/>
          <w:sz w:val="24"/>
          <w:szCs w:val="24"/>
        </w:rPr>
        <w:t>HbH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hidropsia</w:t>
      </w:r>
      <w:proofErr w:type="spellEnd"/>
      <w:r>
        <w:rPr>
          <w:rFonts w:ascii="Times New Roman" w:hAnsi="Times New Roman"/>
          <w:sz w:val="24"/>
          <w:szCs w:val="24"/>
        </w:rPr>
        <w:t xml:space="preserve"> fetal (MATOS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2015).</w:t>
      </w:r>
    </w:p>
    <w:p w14:paraId="45E0E515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 </w:t>
      </w:r>
      <w:r>
        <w:rPr>
          <w:rFonts w:ascii="Times New Roman" w:hAnsi="Times New Roman"/>
          <w:sz w:val="24"/>
          <w:szCs w:val="24"/>
        </w:rPr>
        <w:t>α</w:t>
      </w:r>
      <w:r>
        <w:rPr>
          <w:rFonts w:ascii="Times New Roman" w:hAnsi="Times New Roman"/>
          <w:sz w:val="24"/>
          <w:szCs w:val="24"/>
        </w:rPr>
        <w:t xml:space="preserve">-talassemia silenciosa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o fen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tipo mais </w:t>
      </w:r>
      <w:r>
        <w:rPr>
          <w:rFonts w:ascii="Times New Roman" w:hAnsi="Times New Roman"/>
          <w:sz w:val="24"/>
          <w:szCs w:val="24"/>
        </w:rPr>
        <w:t>comum, clinicamente assintom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tica apresenta dif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cil diagnostico laboratorial 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acarretada pela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um gene. O tra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>α</w:t>
      </w:r>
      <w:r>
        <w:rPr>
          <w:rFonts w:ascii="Times New Roman" w:hAnsi="Times New Roman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talass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mico</w:t>
      </w:r>
      <w:proofErr w:type="spellEnd"/>
      <w:r>
        <w:rPr>
          <w:rFonts w:ascii="Times New Roman" w:hAnsi="Times New Roman"/>
          <w:sz w:val="24"/>
          <w:szCs w:val="24"/>
        </w:rPr>
        <w:t xml:space="preserve"> ocorre a partir da dele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de dois genes alfa 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caracterizado por anemia, hem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cias </w:t>
      </w:r>
      <w:proofErr w:type="spellStart"/>
      <w:r>
        <w:rPr>
          <w:rFonts w:ascii="Times New Roman" w:hAnsi="Times New Roman"/>
          <w:sz w:val="24"/>
          <w:szCs w:val="24"/>
        </w:rPr>
        <w:t>hipocromicas</w:t>
      </w:r>
      <w:proofErr w:type="spellEnd"/>
      <w:r>
        <w:rPr>
          <w:rFonts w:ascii="Times New Roman" w:hAnsi="Times New Roman"/>
          <w:sz w:val="24"/>
          <w:szCs w:val="24"/>
        </w:rPr>
        <w:t xml:space="preserve"> e microl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ticas, </w:t>
      </w:r>
      <w:proofErr w:type="spellStart"/>
      <w:r>
        <w:rPr>
          <w:rFonts w:ascii="Times New Roman" w:hAnsi="Times New Roman"/>
          <w:sz w:val="24"/>
          <w:szCs w:val="24"/>
        </w:rPr>
        <w:t>ani</w:t>
      </w:r>
      <w:r>
        <w:rPr>
          <w:rFonts w:ascii="Times New Roman" w:hAnsi="Times New Roman"/>
          <w:sz w:val="24"/>
          <w:szCs w:val="24"/>
        </w:rPr>
        <w:t>sopoiquilocitose</w:t>
      </w:r>
      <w:proofErr w:type="spellEnd"/>
      <w:r>
        <w:rPr>
          <w:rFonts w:ascii="Times New Roman" w:hAnsi="Times New Roman"/>
          <w:sz w:val="24"/>
          <w:szCs w:val="24"/>
        </w:rPr>
        <w:t xml:space="preserve"> discreta e </w:t>
      </w:r>
      <w:proofErr w:type="spellStart"/>
      <w:r>
        <w:rPr>
          <w:rFonts w:ascii="Times New Roman" w:hAnsi="Times New Roman"/>
          <w:sz w:val="24"/>
          <w:szCs w:val="24"/>
        </w:rPr>
        <w:t>HbBart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s</w:t>
      </w:r>
      <w:proofErr w:type="spellEnd"/>
      <w:r>
        <w:rPr>
          <w:rFonts w:ascii="Times New Roman" w:hAnsi="Times New Roman"/>
          <w:sz w:val="24"/>
          <w:szCs w:val="24"/>
        </w:rPr>
        <w:t xml:space="preserve"> ao nascer. 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a </w:t>
      </w:r>
      <w:proofErr w:type="spellStart"/>
      <w:r>
        <w:rPr>
          <w:rFonts w:ascii="Times New Roman" w:hAnsi="Times New Roman"/>
          <w:sz w:val="24"/>
          <w:szCs w:val="24"/>
        </w:rPr>
        <w:t>HbH</w:t>
      </w:r>
      <w:proofErr w:type="spellEnd"/>
      <w:r>
        <w:rPr>
          <w:rFonts w:ascii="Times New Roman" w:hAnsi="Times New Roman"/>
          <w:sz w:val="24"/>
          <w:szCs w:val="24"/>
        </w:rPr>
        <w:t xml:space="preserve"> apresenta-se pela heran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a de um dos quatro genes normais de alfa globina 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uma forma que varia de moderada a grave da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a, apresenta d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ficit no transporte de oxig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nio, estresse oxidativo de </w:t>
      </w:r>
      <w:r>
        <w:rPr>
          <w:rFonts w:ascii="Times New Roman" w:hAnsi="Times New Roman"/>
          <w:sz w:val="24"/>
          <w:szCs w:val="24"/>
        </w:rPr>
        <w:t>eritr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citos e hem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lise. A </w:t>
      </w:r>
      <w:proofErr w:type="spellStart"/>
      <w:r>
        <w:rPr>
          <w:rFonts w:ascii="Times New Roman" w:hAnsi="Times New Roman"/>
          <w:sz w:val="24"/>
          <w:szCs w:val="24"/>
        </w:rPr>
        <w:t>hidropsia</w:t>
      </w:r>
      <w:proofErr w:type="spellEnd"/>
      <w:r>
        <w:rPr>
          <w:rFonts w:ascii="Times New Roman" w:hAnsi="Times New Roman"/>
          <w:sz w:val="24"/>
          <w:szCs w:val="24"/>
        </w:rPr>
        <w:t xml:space="preserve"> fetal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pouco comum no Brasil,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uma forma grave da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a, podendo ser fatal,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caracterizada por baixos n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veis de 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 xml:space="preserve">≤ </w:t>
      </w:r>
      <w:r>
        <w:rPr>
          <w:rFonts w:ascii="Times New Roman" w:hAnsi="Times New Roman"/>
          <w:sz w:val="24"/>
          <w:szCs w:val="24"/>
        </w:rPr>
        <w:t xml:space="preserve">7g/dl), </w:t>
      </w:r>
      <w:proofErr w:type="spellStart"/>
      <w:r>
        <w:rPr>
          <w:rFonts w:ascii="Times New Roman" w:hAnsi="Times New Roman"/>
          <w:sz w:val="24"/>
          <w:szCs w:val="24"/>
        </w:rPr>
        <w:t>eritoblastose</w:t>
      </w:r>
      <w:proofErr w:type="spellEnd"/>
      <w:r>
        <w:rPr>
          <w:rFonts w:ascii="Times New Roman" w:hAnsi="Times New Roman"/>
          <w:sz w:val="24"/>
          <w:szCs w:val="24"/>
        </w:rPr>
        <w:t xml:space="preserve"> fetal, edema, </w:t>
      </w:r>
      <w:proofErr w:type="spellStart"/>
      <w:r>
        <w:rPr>
          <w:rFonts w:ascii="Times New Roman" w:hAnsi="Times New Roman"/>
          <w:sz w:val="24"/>
          <w:szCs w:val="24"/>
        </w:rPr>
        <w:t>hepatoesplenomegalia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bito do rec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m-nascido (CRUZ; </w:t>
      </w:r>
      <w:r>
        <w:rPr>
          <w:rFonts w:ascii="Times New Roman" w:hAnsi="Times New Roman"/>
          <w:sz w:val="24"/>
          <w:szCs w:val="24"/>
        </w:rPr>
        <w:t>ANTUNES, 2018).</w:t>
      </w:r>
    </w:p>
    <w:p w14:paraId="5FC137E2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 </w:t>
      </w:r>
      <w:r>
        <w:rPr>
          <w:rFonts w:ascii="Times New Roman" w:hAnsi="Times New Roman"/>
          <w:sz w:val="24"/>
          <w:szCs w:val="24"/>
        </w:rPr>
        <w:t>β</w:t>
      </w:r>
      <w:r>
        <w:rPr>
          <w:rFonts w:ascii="Times New Roman" w:hAnsi="Times New Roman"/>
          <w:sz w:val="24"/>
          <w:szCs w:val="24"/>
        </w:rPr>
        <w:t xml:space="preserve">-talassemia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decorrente de muta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pontuais afetando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a express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do gene beta globina. Apresenta tr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s fen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tipos: </w:t>
      </w:r>
      <w:r>
        <w:rPr>
          <w:rFonts w:ascii="Times New Roman" w:hAnsi="Times New Roman"/>
          <w:sz w:val="24"/>
          <w:szCs w:val="24"/>
        </w:rPr>
        <w:t>β</w:t>
      </w:r>
      <w:r>
        <w:rPr>
          <w:rFonts w:ascii="Times New Roman" w:hAnsi="Times New Roman"/>
          <w:sz w:val="24"/>
          <w:szCs w:val="24"/>
        </w:rPr>
        <w:t xml:space="preserve">-talassemia menor caracterizada por um 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nico gene alterado, pode ser assintom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tica ou apresentar uma discreta ane</w:t>
      </w:r>
      <w:r>
        <w:rPr>
          <w:rFonts w:ascii="Times New Roman" w:hAnsi="Times New Roman"/>
          <w:sz w:val="24"/>
          <w:szCs w:val="24"/>
        </w:rPr>
        <w:t xml:space="preserve">mia; </w:t>
      </w:r>
      <w:r>
        <w:rPr>
          <w:rFonts w:ascii="Times New Roman" w:hAnsi="Times New Roman"/>
          <w:sz w:val="24"/>
          <w:szCs w:val="24"/>
        </w:rPr>
        <w:t>β</w:t>
      </w:r>
      <w:r>
        <w:rPr>
          <w:rFonts w:ascii="Times New Roman" w:hAnsi="Times New Roman"/>
          <w:sz w:val="24"/>
          <w:szCs w:val="24"/>
        </w:rPr>
        <w:t>-talassemia intermedi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ria, em que a anemia pode variar de moderada a grave, podendo ser necess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rio o uso de transfus</w:t>
      </w:r>
      <w:r>
        <w:rPr>
          <w:rFonts w:ascii="Times New Roman" w:hAnsi="Times New Roman"/>
          <w:sz w:val="24"/>
          <w:szCs w:val="24"/>
        </w:rPr>
        <w:t>õ</w:t>
      </w:r>
      <w:r>
        <w:rPr>
          <w:rFonts w:ascii="Times New Roman" w:hAnsi="Times New Roman"/>
          <w:sz w:val="24"/>
          <w:szCs w:val="24"/>
        </w:rPr>
        <w:t>es de sangue e concentrado de hem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cias; </w:t>
      </w:r>
      <w:r>
        <w:rPr>
          <w:rFonts w:ascii="Times New Roman" w:hAnsi="Times New Roman"/>
          <w:sz w:val="24"/>
          <w:szCs w:val="24"/>
        </w:rPr>
        <w:t>β</w:t>
      </w:r>
      <w:r>
        <w:rPr>
          <w:rFonts w:ascii="Times New Roman" w:hAnsi="Times New Roman"/>
          <w:sz w:val="24"/>
          <w:szCs w:val="24"/>
        </w:rPr>
        <w:t>-talassemia maior, caracterizada por um quadro an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mico mais grave em que a transfus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de san</w:t>
      </w:r>
      <w:r>
        <w:rPr>
          <w:rFonts w:ascii="Times New Roman" w:hAnsi="Times New Roman"/>
          <w:sz w:val="24"/>
          <w:szCs w:val="24"/>
        </w:rPr>
        <w:t>gue passa a ser necess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ria de forma espor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dica variando de 2 a 4 semanas de intervalo, nos primeiros meses de vida (BRASIL, 2016).</w:t>
      </w:r>
    </w:p>
    <w:p w14:paraId="1289D077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C0F2645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Anemia Falciforme</w:t>
      </w:r>
    </w:p>
    <w:p w14:paraId="7C3BF204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2C07233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Causada a partir da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da 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>, pelos mesmos processos de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da DF, a anemia falciforme (AF) 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hemol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tica heredit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ria mais comum no Brasil.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a forma homozig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tica da DF caracterizada pela </w:t>
      </w:r>
      <w:proofErr w:type="spellStart"/>
      <w:r>
        <w:rPr>
          <w:rFonts w:ascii="Times New Roman" w:hAnsi="Times New Roman"/>
          <w:sz w:val="24"/>
          <w:szCs w:val="24"/>
        </w:rPr>
        <w:t>HbSS</w:t>
      </w:r>
      <w:proofErr w:type="spellEnd"/>
      <w:r>
        <w:rPr>
          <w:rFonts w:ascii="Times New Roman" w:hAnsi="Times New Roman"/>
          <w:sz w:val="24"/>
          <w:szCs w:val="24"/>
        </w:rPr>
        <w:t xml:space="preserve"> (MANFREDINI, 2007). A AF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se relaciona a hemoglobina fetal (</w:t>
      </w:r>
      <w:proofErr w:type="spellStart"/>
      <w:r>
        <w:rPr>
          <w:rFonts w:ascii="Times New Roman" w:hAnsi="Times New Roman"/>
          <w:sz w:val="24"/>
          <w:szCs w:val="24"/>
        </w:rPr>
        <w:t>HbF</w:t>
      </w:r>
      <w:proofErr w:type="spellEnd"/>
      <w:r>
        <w:rPr>
          <w:rFonts w:ascii="Times New Roman" w:hAnsi="Times New Roman"/>
          <w:sz w:val="24"/>
          <w:szCs w:val="24"/>
        </w:rPr>
        <w:t>) e sua concentra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que pode estar aumentada quando analisada </w:t>
      </w:r>
      <w:r>
        <w:rPr>
          <w:rFonts w:ascii="Times New Roman" w:hAnsi="Times New Roman"/>
          <w:sz w:val="24"/>
          <w:szCs w:val="24"/>
        </w:rPr>
        <w:t>laboratorialmente. Com grande variabilidade entre suas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nicas, </w:t>
      </w:r>
      <w:proofErr w:type="spellStart"/>
      <w:r>
        <w:rPr>
          <w:rFonts w:ascii="Times New Roman" w:hAnsi="Times New Roman"/>
          <w:sz w:val="24"/>
          <w:szCs w:val="24"/>
        </w:rPr>
        <w:t>aspectos</w:t>
      </w:r>
      <w:proofErr w:type="spellEnd"/>
      <w:r>
        <w:rPr>
          <w:rFonts w:ascii="Times New Roman" w:hAnsi="Times New Roman"/>
          <w:sz w:val="24"/>
          <w:szCs w:val="24"/>
        </w:rPr>
        <w:t xml:space="preserve"> laboratoriais e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ticos e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ticos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caracter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sticas da patologia (LAURENTINO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2019).</w:t>
      </w:r>
    </w:p>
    <w:p w14:paraId="4BE9D3FC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Em seu estudo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Sarat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(2019) trouxe os dados relacionados a mo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rtalidade da AF nas 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ltimas d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cadas, apresentando diminui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estatisticamente significativas em crian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as indo no sentindo contr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rio </w:t>
      </w:r>
      <w:r>
        <w:rPr>
          <w:rFonts w:ascii="Times New Roman" w:hAnsi="Times New Roman"/>
          <w:sz w:val="24"/>
          <w:szCs w:val="24"/>
        </w:rPr>
        <w:t>à</w:t>
      </w:r>
      <w:r>
        <w:rPr>
          <w:rFonts w:ascii="Times New Roman" w:hAnsi="Times New Roman"/>
          <w:sz w:val="24"/>
          <w:szCs w:val="24"/>
        </w:rPr>
        <w:t xml:space="preserve">s taxas em adultos, que apresentou aumento. Tais dados foram obtidos a partir de dois outros estudos, um realizado nos EUA </w:t>
      </w:r>
      <w:r>
        <w:rPr>
          <w:rFonts w:ascii="Times New Roman" w:hAnsi="Times New Roman"/>
          <w:sz w:val="24"/>
          <w:szCs w:val="24"/>
        </w:rPr>
        <w:t xml:space="preserve">entre os anos de 1979 e 2005 e outro mais </w:t>
      </w:r>
      <w:r>
        <w:rPr>
          <w:rFonts w:ascii="Times New Roman" w:hAnsi="Times New Roman"/>
          <w:sz w:val="24"/>
          <w:szCs w:val="24"/>
        </w:rPr>
        <w:lastRenderedPageBreak/>
        <w:t xml:space="preserve">recente realizado no Rio de Janeiro em 2018 (LANZKRON; CARROLL; HAYWOOD JR, 2013; LOBO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2018).</w:t>
      </w:r>
    </w:p>
    <w:p w14:paraId="647652FF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Nos pa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ses em desenvolvimento as taxas de mortalidade ainda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altas quando analisadas as estat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sticas em crian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as, principalmente na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frica. Alguns fatores podem estar associados a essa estat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stica como ades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aos tratamentos, suporte familiar, vulnerabilidade socioecon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mica, que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fatores influenciadores na morbimortalidade ambas DF e AF. No Rio de Janeiro a ta</w:t>
      </w:r>
      <w:r>
        <w:rPr>
          <w:rFonts w:ascii="Times New Roman" w:hAnsi="Times New Roman"/>
          <w:sz w:val="24"/>
          <w:szCs w:val="24"/>
        </w:rPr>
        <w:t>xa de mortalidade em indiv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duos com idade menor a 18 anos foi de 10,48% enquanto nos indiv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duos cuja idade era superior a 18 anos a taxa foi 18,87% em que as causas de morte dos pacientes com AF foi bastante diversa, incluindo disfun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card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acas, crises </w:t>
      </w:r>
      <w:r>
        <w:rPr>
          <w:rFonts w:ascii="Times New Roman" w:hAnsi="Times New Roman"/>
          <w:sz w:val="24"/>
          <w:szCs w:val="24"/>
        </w:rPr>
        <w:t>hep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ticas, </w:t>
      </w:r>
      <w:proofErr w:type="spellStart"/>
      <w:r>
        <w:rPr>
          <w:rFonts w:ascii="Times New Roman" w:hAnsi="Times New Roman"/>
          <w:sz w:val="24"/>
          <w:szCs w:val="24"/>
        </w:rPr>
        <w:t>infec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</w:t>
      </w:r>
      <w:proofErr w:type="spellEnd"/>
      <w:r>
        <w:rPr>
          <w:rFonts w:ascii="Times New Roman" w:hAnsi="Times New Roman"/>
          <w:sz w:val="24"/>
          <w:szCs w:val="24"/>
        </w:rPr>
        <w:t xml:space="preserve"> secund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rias, acidente vascular cerebral (AVC), crises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lgicas e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m causas desconhecidas (LOBO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2018).</w:t>
      </w:r>
    </w:p>
    <w:p w14:paraId="2A5AE26B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O Programa Nacional de Triagem Neonatal (PNTN) desenvolvido pelo Minist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rio de Sa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de brasileiro aponta que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>nascidas no Brasil 3500 crian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as com diagnostico de DF, 20 mil portadoras do tra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o falciforme (NUNES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2017).</w:t>
      </w:r>
    </w:p>
    <w:p w14:paraId="7BACFE48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Os sinais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nicos, severidade da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e grau de acometimento da AF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vari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veis, os indiv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duos podem apresentar-se como assintom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ticos, </w:t>
      </w:r>
      <w:r>
        <w:rPr>
          <w:rFonts w:ascii="Times New Roman" w:hAnsi="Times New Roman"/>
          <w:sz w:val="24"/>
          <w:szCs w:val="24"/>
        </w:rPr>
        <w:t>portadores do tra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o falciforme, ou sintom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ticos (FERREIRA; GOUV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A, 2018). </w:t>
      </w:r>
    </w:p>
    <w:p w14:paraId="36A40113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CA058D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Tra</w:t>
      </w:r>
      <w:r>
        <w:rPr>
          <w:rFonts w:ascii="Times New Roman" w:hAnsi="Times New Roman"/>
          <w:i/>
          <w:iCs/>
          <w:sz w:val="24"/>
          <w:szCs w:val="24"/>
        </w:rPr>
        <w:t>ç</w:t>
      </w:r>
      <w:r>
        <w:rPr>
          <w:rFonts w:ascii="Times New Roman" w:hAnsi="Times New Roman"/>
          <w:i/>
          <w:iCs/>
          <w:sz w:val="24"/>
          <w:szCs w:val="24"/>
        </w:rPr>
        <w:t xml:space="preserve">o falciforme -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HbAS</w:t>
      </w:r>
      <w:proofErr w:type="spellEnd"/>
    </w:p>
    <w:p w14:paraId="7D43CF48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73EDED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 paciente que apresenta o tra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o falciforme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desenvolve sintomas hematol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gicos,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apresentam altera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de vasos ou oclus</w:t>
      </w:r>
      <w:r>
        <w:rPr>
          <w:rFonts w:ascii="Times New Roman" w:hAnsi="Times New Roman"/>
          <w:sz w:val="24"/>
          <w:szCs w:val="24"/>
        </w:rPr>
        <w:t>õ</w:t>
      </w:r>
      <w:r>
        <w:rPr>
          <w:rFonts w:ascii="Times New Roman" w:hAnsi="Times New Roman"/>
          <w:sz w:val="24"/>
          <w:szCs w:val="24"/>
        </w:rPr>
        <w:t>es e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apresentam as alte</w:t>
      </w:r>
      <w:r>
        <w:rPr>
          <w:rFonts w:ascii="Times New Roman" w:hAnsi="Times New Roman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fisiol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gicas associadas a AF. Os indiv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duos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identificados a partir de um membro da fam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lia que seja portador da </w:t>
      </w:r>
      <w:proofErr w:type="spellStart"/>
      <w:r>
        <w:rPr>
          <w:rFonts w:ascii="Times New Roman" w:hAnsi="Times New Roman"/>
          <w:sz w:val="24"/>
          <w:szCs w:val="24"/>
        </w:rPr>
        <w:t>HbS</w:t>
      </w:r>
      <w:proofErr w:type="spellEnd"/>
      <w:r>
        <w:rPr>
          <w:rFonts w:ascii="Times New Roman" w:hAnsi="Times New Roman"/>
          <w:sz w:val="24"/>
          <w:szCs w:val="24"/>
        </w:rPr>
        <w:t>, sua caracter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stica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tica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heterozigota e h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heran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a do gene Beta Globina de um dos pais e da </w:t>
      </w:r>
      <w:proofErr w:type="spellStart"/>
      <w:r>
        <w:rPr>
          <w:rFonts w:ascii="Times New Roman" w:hAnsi="Times New Roman"/>
          <w:sz w:val="24"/>
          <w:szCs w:val="24"/>
        </w:rPr>
        <w:t>HbS</w:t>
      </w:r>
      <w:proofErr w:type="spellEnd"/>
      <w:r>
        <w:rPr>
          <w:rFonts w:ascii="Times New Roman" w:hAnsi="Times New Roman"/>
          <w:sz w:val="24"/>
          <w:szCs w:val="24"/>
        </w:rPr>
        <w:t xml:space="preserve"> de outro e a concentra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de </w:t>
      </w:r>
      <w:proofErr w:type="spellStart"/>
      <w:r>
        <w:rPr>
          <w:rFonts w:ascii="Times New Roman" w:hAnsi="Times New Roman"/>
          <w:sz w:val="24"/>
          <w:szCs w:val="24"/>
        </w:rPr>
        <w:t>HbA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superior da </w:t>
      </w:r>
      <w:proofErr w:type="spellStart"/>
      <w:r>
        <w:rPr>
          <w:rFonts w:ascii="Times New Roman" w:hAnsi="Times New Roman"/>
          <w:sz w:val="24"/>
          <w:szCs w:val="24"/>
        </w:rPr>
        <w:t>HbS</w:t>
      </w:r>
      <w:proofErr w:type="spellEnd"/>
      <w:r>
        <w:rPr>
          <w:rFonts w:ascii="Times New Roman" w:hAnsi="Times New Roman"/>
          <w:sz w:val="24"/>
          <w:szCs w:val="24"/>
        </w:rPr>
        <w:t>. Fenotipicamente as altera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se acentuam apenas em eventos espec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ficos como submiss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 xml:space="preserve">à </w:t>
      </w:r>
      <w:r>
        <w:rPr>
          <w:rFonts w:ascii="Times New Roman" w:hAnsi="Times New Roman"/>
          <w:sz w:val="24"/>
          <w:szCs w:val="24"/>
        </w:rPr>
        <w:t xml:space="preserve">anestesia geral, quadros </w:t>
      </w:r>
      <w:proofErr w:type="spellStart"/>
      <w:r>
        <w:rPr>
          <w:rFonts w:ascii="Times New Roman" w:hAnsi="Times New Roman"/>
          <w:sz w:val="24"/>
          <w:szCs w:val="24"/>
        </w:rPr>
        <w:t>infecciosos</w:t>
      </w:r>
      <w:proofErr w:type="spellEnd"/>
      <w:r>
        <w:rPr>
          <w:rFonts w:ascii="Times New Roman" w:hAnsi="Times New Roman"/>
          <w:sz w:val="24"/>
          <w:szCs w:val="24"/>
        </w:rPr>
        <w:t>, grandes altitudes por exemplo, assim, suas hem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cias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apresentam altera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fisiol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gicas at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tais e</w:t>
      </w:r>
      <w:r>
        <w:rPr>
          <w:rFonts w:ascii="Times New Roman" w:hAnsi="Times New Roman"/>
          <w:sz w:val="24"/>
          <w:szCs w:val="24"/>
        </w:rPr>
        <w:t xml:space="preserve">ventos (MANFREDINI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2007).</w:t>
      </w:r>
    </w:p>
    <w:p w14:paraId="537B5ECF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 Tra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o falciforme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bastante prevalente,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associado aos processos de miscigena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tnica, podendo ser encontrado em todas as regi</w:t>
      </w:r>
      <w:r>
        <w:rPr>
          <w:rFonts w:ascii="Times New Roman" w:hAnsi="Times New Roman"/>
          <w:sz w:val="24"/>
          <w:szCs w:val="24"/>
        </w:rPr>
        <w:t>õ</w:t>
      </w:r>
      <w:r>
        <w:rPr>
          <w:rFonts w:ascii="Times New Roman" w:hAnsi="Times New Roman"/>
          <w:sz w:val="24"/>
          <w:szCs w:val="24"/>
        </w:rPr>
        <w:t>es brasileiras. Quanto sua morbimortalidade,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apresenta caracter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sticas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nicas q</w:t>
      </w:r>
      <w:r>
        <w:rPr>
          <w:rFonts w:ascii="Times New Roman" w:hAnsi="Times New Roman"/>
          <w:sz w:val="24"/>
          <w:szCs w:val="24"/>
        </w:rPr>
        <w:t>ue levem a complica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como acontece com a AF. Sua import</w:t>
      </w:r>
      <w:r>
        <w:rPr>
          <w:rFonts w:ascii="Times New Roman" w:hAnsi="Times New Roman"/>
          <w:sz w:val="24"/>
          <w:szCs w:val="24"/>
        </w:rPr>
        <w:t>â</w:t>
      </w:r>
      <w:r>
        <w:rPr>
          <w:rFonts w:ascii="Times New Roman" w:hAnsi="Times New Roman"/>
          <w:sz w:val="24"/>
          <w:szCs w:val="24"/>
        </w:rPr>
        <w:t>ncia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 se baseia na necessidade de aconselhamento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tico, visto que existe o risco em heran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tica de DF aos seus descendentes (GUIMAR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ES; COELHO, 2010).</w:t>
      </w:r>
    </w:p>
    <w:p w14:paraId="3EF11081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112EE85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Manifesta</w:t>
      </w:r>
      <w:r>
        <w:rPr>
          <w:rFonts w:ascii="Times New Roman" w:hAnsi="Times New Roman"/>
          <w:i/>
          <w:iCs/>
          <w:sz w:val="24"/>
          <w:szCs w:val="24"/>
        </w:rPr>
        <w:t>çõ</w:t>
      </w:r>
      <w:r>
        <w:rPr>
          <w:rFonts w:ascii="Times New Roman" w:hAnsi="Times New Roman"/>
          <w:i/>
          <w:iCs/>
          <w:sz w:val="24"/>
          <w:szCs w:val="24"/>
        </w:rPr>
        <w:t>es cl</w:t>
      </w:r>
      <w:r>
        <w:rPr>
          <w:rFonts w:ascii="Times New Roman" w:hAnsi="Times New Roman"/>
          <w:i/>
          <w:iCs/>
          <w:sz w:val="24"/>
          <w:szCs w:val="24"/>
        </w:rPr>
        <w:t>í</w:t>
      </w:r>
      <w:r>
        <w:rPr>
          <w:rFonts w:ascii="Times New Roman" w:hAnsi="Times New Roman"/>
          <w:i/>
          <w:iCs/>
          <w:sz w:val="24"/>
          <w:szCs w:val="24"/>
        </w:rPr>
        <w:t xml:space="preserve">nicas </w:t>
      </w:r>
      <w:r>
        <w:rPr>
          <w:rFonts w:ascii="Times New Roman" w:hAnsi="Times New Roman"/>
          <w:i/>
          <w:iCs/>
          <w:sz w:val="24"/>
          <w:szCs w:val="24"/>
        </w:rPr>
        <w:t xml:space="preserve">– </w:t>
      </w:r>
      <w:r>
        <w:rPr>
          <w:rFonts w:ascii="Times New Roman" w:hAnsi="Times New Roman"/>
          <w:i/>
          <w:iCs/>
          <w:sz w:val="24"/>
          <w:szCs w:val="24"/>
        </w:rPr>
        <w:t>AF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HbSS</w:t>
      </w:r>
      <w:proofErr w:type="spellEnd"/>
    </w:p>
    <w:p w14:paraId="0E552D00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AC13D1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Os principais sintomas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hem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lise e vaso-oclus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e podem se desenvolver ap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s alguns meses de vida. 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nicas da AF podem ser dividas em agudas e cr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 xml:space="preserve">nicas, em que o primeiro grupo abrange crise vaso oclusiva, crise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lgica, infarto pulmonar, priapismo (longos per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odos de ere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peniana de forma involunt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ria), surdez, quadro agudo de anemia, </w:t>
      </w:r>
      <w:proofErr w:type="spellStart"/>
      <w:r>
        <w:rPr>
          <w:rFonts w:ascii="Times New Roman" w:hAnsi="Times New Roman"/>
          <w:sz w:val="24"/>
          <w:szCs w:val="24"/>
        </w:rPr>
        <w:t>susceptibilidade</w:t>
      </w:r>
      <w:proofErr w:type="spellEnd"/>
      <w:r>
        <w:rPr>
          <w:rFonts w:ascii="Times New Roman" w:hAnsi="Times New Roman"/>
          <w:sz w:val="24"/>
          <w:szCs w:val="24"/>
        </w:rPr>
        <w:t xml:space="preserve"> da </w:t>
      </w:r>
      <w:proofErr w:type="spellStart"/>
      <w:r>
        <w:rPr>
          <w:rFonts w:ascii="Times New Roman" w:hAnsi="Times New Roman"/>
          <w:sz w:val="24"/>
          <w:szCs w:val="24"/>
        </w:rPr>
        <w:t>infec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</w:t>
      </w:r>
      <w:proofErr w:type="spellEnd"/>
      <w:r>
        <w:rPr>
          <w:rFonts w:ascii="Times New Roman" w:hAnsi="Times New Roman"/>
          <w:sz w:val="24"/>
          <w:szCs w:val="24"/>
        </w:rPr>
        <w:t xml:space="preserve"> e ao AVC. O segundo grupo de mani</w:t>
      </w:r>
      <w:r>
        <w:rPr>
          <w:rFonts w:ascii="Times New Roman" w:hAnsi="Times New Roman"/>
          <w:sz w:val="24"/>
          <w:szCs w:val="24"/>
        </w:rPr>
        <w:t>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 xml:space="preserve">es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caracterizado por anemia, queixas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lgicas cr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nicas mais frequentes em indiv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duos adultos e complica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 xml:space="preserve">es </w:t>
      </w:r>
      <w:proofErr w:type="spellStart"/>
      <w:r>
        <w:rPr>
          <w:rFonts w:ascii="Times New Roman" w:hAnsi="Times New Roman"/>
          <w:sz w:val="24"/>
          <w:szCs w:val="24"/>
        </w:rPr>
        <w:t>iatrog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nicas</w:t>
      </w:r>
      <w:proofErr w:type="spellEnd"/>
      <w:r>
        <w:rPr>
          <w:rFonts w:ascii="Times New Roman" w:hAnsi="Times New Roman"/>
          <w:sz w:val="24"/>
          <w:szCs w:val="24"/>
        </w:rPr>
        <w:t xml:space="preserve"> e altera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sist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micas funcionais que ser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determinantes do agravamento da condi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 (FERREIRA; GOUV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A, 2018).</w:t>
      </w:r>
    </w:p>
    <w:p w14:paraId="08812952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anem</w:t>
      </w:r>
      <w:r>
        <w:rPr>
          <w:rFonts w:ascii="Times New Roman" w:eastAsia="Times New Roman" w:hAnsi="Times New Roman" w:cs="Times New Roman"/>
          <w:sz w:val="24"/>
          <w:szCs w:val="24"/>
        </w:rPr>
        <w:t>ia que acomete esses indiv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duos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uma anemia hemol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tica em que h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menor sobrevida das hem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cias. A hem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lise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 dos fatores que contribuem para a anemia e que pode agrav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-la, bem como car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ncia de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cido f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lico ou vitamina B que reduz o </w:t>
      </w:r>
      <w:r>
        <w:rPr>
          <w:rFonts w:ascii="Times New Roman" w:hAnsi="Times New Roman"/>
          <w:sz w:val="24"/>
          <w:szCs w:val="24"/>
        </w:rPr>
        <w:t>concentrado de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lulas </w:t>
      </w:r>
      <w:r>
        <w:rPr>
          <w:rFonts w:ascii="Times New Roman" w:hAnsi="Times New Roman"/>
          <w:sz w:val="24"/>
          <w:szCs w:val="24"/>
        </w:rPr>
        <w:lastRenderedPageBreak/>
        <w:t>vermelhas, insufici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renal, epis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dios de aplasia de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lulas vermelhas e esplenomegalia (ZAGO; PINTO, 2007). </w:t>
      </w:r>
    </w:p>
    <w:p w14:paraId="5E1AF3F2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Os epis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dios de aplasia ou crises apl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sticas podem ser frequentes nos primeiros anos de vida e se associam a </w:t>
      </w:r>
      <w:proofErr w:type="spellStart"/>
      <w:r>
        <w:rPr>
          <w:rFonts w:ascii="Times New Roman" w:hAnsi="Times New Roman"/>
          <w:sz w:val="24"/>
          <w:szCs w:val="24"/>
        </w:rPr>
        <w:t>infec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</w:t>
      </w:r>
      <w:proofErr w:type="spellEnd"/>
      <w:r>
        <w:rPr>
          <w:rFonts w:ascii="Times New Roman" w:hAnsi="Times New Roman"/>
          <w:sz w:val="24"/>
          <w:szCs w:val="24"/>
        </w:rPr>
        <w:t xml:space="preserve"> p</w:t>
      </w:r>
      <w:r>
        <w:rPr>
          <w:rFonts w:ascii="Times New Roman" w:hAnsi="Times New Roman"/>
          <w:sz w:val="24"/>
          <w:szCs w:val="24"/>
        </w:rPr>
        <w:t xml:space="preserve">or </w:t>
      </w:r>
      <w:proofErr w:type="spellStart"/>
      <w:r>
        <w:rPr>
          <w:rFonts w:ascii="Times New Roman" w:hAnsi="Times New Roman"/>
          <w:sz w:val="24"/>
          <w:szCs w:val="24"/>
        </w:rPr>
        <w:t>parvov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rus</w:t>
      </w:r>
      <w:proofErr w:type="spellEnd"/>
      <w:r>
        <w:rPr>
          <w:rFonts w:ascii="Times New Roman" w:hAnsi="Times New Roman"/>
          <w:sz w:val="24"/>
          <w:szCs w:val="24"/>
        </w:rPr>
        <w:t>, levando a interrup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da eritropoese de forma moment</w:t>
      </w:r>
      <w:r>
        <w:rPr>
          <w:rFonts w:ascii="Times New Roman" w:hAnsi="Times New Roman"/>
          <w:sz w:val="24"/>
          <w:szCs w:val="24"/>
        </w:rPr>
        <w:t>â</w:t>
      </w:r>
      <w:r>
        <w:rPr>
          <w:rFonts w:ascii="Times New Roman" w:hAnsi="Times New Roman"/>
          <w:sz w:val="24"/>
          <w:szCs w:val="24"/>
        </w:rPr>
        <w:t>nea. Nos pacientes com AF que j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est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an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micos, essa manifesta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perdura por alguns dias e agrava o quadro de anemia j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presente (ZAGO; PINTO, 2007).</w:t>
      </w:r>
    </w:p>
    <w:p w14:paraId="4B0D7DDB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infec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</w:t>
      </w:r>
      <w:proofErr w:type="spellEnd"/>
      <w:r>
        <w:rPr>
          <w:rFonts w:ascii="Times New Roman" w:hAnsi="Times New Roman"/>
          <w:sz w:val="24"/>
          <w:szCs w:val="24"/>
        </w:rPr>
        <w:t xml:space="preserve">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recorrentes, a esp</w:t>
      </w:r>
      <w:r>
        <w:rPr>
          <w:rFonts w:ascii="Times New Roman" w:hAnsi="Times New Roman"/>
          <w:sz w:val="24"/>
          <w:szCs w:val="24"/>
        </w:rPr>
        <w:t xml:space="preserve">lenomegalia culmina em um evento chamado </w:t>
      </w:r>
      <w:proofErr w:type="spellStart"/>
      <w:r>
        <w:rPr>
          <w:rFonts w:ascii="Times New Roman" w:hAnsi="Times New Roman"/>
          <w:sz w:val="24"/>
          <w:szCs w:val="24"/>
        </w:rPr>
        <w:t>auto-esplenectomia</w:t>
      </w:r>
      <w:proofErr w:type="spellEnd"/>
      <w:r>
        <w:rPr>
          <w:rFonts w:ascii="Times New Roman" w:hAnsi="Times New Roman"/>
          <w:sz w:val="24"/>
          <w:szCs w:val="24"/>
        </w:rPr>
        <w:t xml:space="preserve"> logo na primeira inf</w:t>
      </w:r>
      <w:r>
        <w:rPr>
          <w:rFonts w:ascii="Times New Roman" w:hAnsi="Times New Roman"/>
          <w:sz w:val="24"/>
          <w:szCs w:val="24"/>
        </w:rPr>
        <w:t>â</w:t>
      </w:r>
      <w:r>
        <w:rPr>
          <w:rFonts w:ascii="Times New Roman" w:hAnsi="Times New Roman"/>
          <w:sz w:val="24"/>
          <w:szCs w:val="24"/>
        </w:rPr>
        <w:t>ncia. A resposta imunol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gica prejudicada e as les</w:t>
      </w:r>
      <w:r>
        <w:rPr>
          <w:rFonts w:ascii="Times New Roman" w:hAnsi="Times New Roman"/>
          <w:sz w:val="24"/>
          <w:szCs w:val="24"/>
        </w:rPr>
        <w:t>õ</w:t>
      </w:r>
      <w:r>
        <w:rPr>
          <w:rFonts w:ascii="Times New Roman" w:hAnsi="Times New Roman"/>
          <w:sz w:val="24"/>
          <w:szCs w:val="24"/>
        </w:rPr>
        <w:t>es espl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nicas resultam em </w:t>
      </w:r>
      <w:proofErr w:type="spellStart"/>
      <w:r>
        <w:rPr>
          <w:rFonts w:ascii="Times New Roman" w:hAnsi="Times New Roman"/>
          <w:sz w:val="24"/>
          <w:szCs w:val="24"/>
        </w:rPr>
        <w:t>asplenia</w:t>
      </w:r>
      <w:proofErr w:type="spellEnd"/>
      <w:r>
        <w:rPr>
          <w:rFonts w:ascii="Times New Roman" w:hAnsi="Times New Roman"/>
          <w:sz w:val="24"/>
          <w:szCs w:val="24"/>
        </w:rPr>
        <w:t xml:space="preserve"> funcional, sendo uma condi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permanente e que se caracteriza por maior </w:t>
      </w:r>
      <w:proofErr w:type="spellStart"/>
      <w:r>
        <w:rPr>
          <w:rFonts w:ascii="Times New Roman" w:hAnsi="Times New Roman"/>
          <w:sz w:val="24"/>
          <w:szCs w:val="24"/>
        </w:rPr>
        <w:t>susceptibilidade</w:t>
      </w:r>
      <w:proofErr w:type="spellEnd"/>
      <w:r>
        <w:rPr>
          <w:rFonts w:ascii="Times New Roman" w:hAnsi="Times New Roman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infec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</w:t>
      </w:r>
      <w:proofErr w:type="spellEnd"/>
      <w:r>
        <w:rPr>
          <w:rFonts w:ascii="Times New Roman" w:hAnsi="Times New Roman"/>
          <w:sz w:val="24"/>
          <w:szCs w:val="24"/>
        </w:rPr>
        <w:t xml:space="preserve"> virais e bacterianas. Os quadros </w:t>
      </w:r>
      <w:proofErr w:type="spellStart"/>
      <w:r>
        <w:rPr>
          <w:rFonts w:ascii="Times New Roman" w:hAnsi="Times New Roman"/>
          <w:sz w:val="24"/>
          <w:szCs w:val="24"/>
        </w:rPr>
        <w:t>infecciosos</w:t>
      </w:r>
      <w:proofErr w:type="spellEnd"/>
      <w:r>
        <w:rPr>
          <w:rFonts w:ascii="Times New Roman" w:hAnsi="Times New Roman"/>
          <w:sz w:val="24"/>
          <w:szCs w:val="24"/>
        </w:rPr>
        <w:t xml:space="preserve"> podem agravar as condi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nicas da AF levando ao 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bito por quadros de acidose, </w:t>
      </w:r>
      <w:proofErr w:type="spellStart"/>
      <w:r>
        <w:rPr>
          <w:rFonts w:ascii="Times New Roman" w:hAnsi="Times New Roman"/>
          <w:sz w:val="24"/>
          <w:szCs w:val="24"/>
        </w:rPr>
        <w:t>hip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xia</w:t>
      </w:r>
      <w:proofErr w:type="spellEnd"/>
      <w:r>
        <w:rPr>
          <w:rFonts w:ascii="Times New Roman" w:hAnsi="Times New Roman"/>
          <w:sz w:val="24"/>
          <w:szCs w:val="24"/>
        </w:rPr>
        <w:t>, desidrata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que ir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agravar a </w:t>
      </w:r>
      <w:proofErr w:type="spellStart"/>
      <w:r>
        <w:rPr>
          <w:rFonts w:ascii="Times New Roman" w:hAnsi="Times New Roman"/>
          <w:sz w:val="24"/>
          <w:szCs w:val="24"/>
        </w:rPr>
        <w:t>falciliza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</w:t>
      </w:r>
      <w:proofErr w:type="spellEnd"/>
      <w:r>
        <w:rPr>
          <w:rFonts w:ascii="Times New Roman" w:hAnsi="Times New Roman"/>
          <w:sz w:val="24"/>
          <w:szCs w:val="24"/>
        </w:rPr>
        <w:t xml:space="preserve"> das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lulas aumentando a express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das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lulas </w:t>
      </w:r>
      <w:r>
        <w:rPr>
          <w:rFonts w:ascii="Times New Roman" w:hAnsi="Times New Roman"/>
          <w:sz w:val="24"/>
          <w:szCs w:val="24"/>
        </w:rPr>
        <w:t>falciformes (DI NUZZO; FONSECA, 2004).</w:t>
      </w:r>
    </w:p>
    <w:p w14:paraId="5FA20676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Os processos inflamat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rios relacionados a AF apresentam um mecanismo prim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rio, a vaso-oclus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o, causada pela ades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das hem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cias alteradas (falciformes) e de leuc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citos no endot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lio vascular levando a obstru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flu</w:t>
      </w:r>
      <w:r>
        <w:rPr>
          <w:rFonts w:ascii="Times New Roman" w:hAnsi="Times New Roman"/>
          <w:sz w:val="24"/>
          <w:szCs w:val="24"/>
        </w:rPr>
        <w:t>xo sangu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neo na rede de </w:t>
      </w:r>
      <w:proofErr w:type="spellStart"/>
      <w:r>
        <w:rPr>
          <w:rFonts w:ascii="Times New Roman" w:hAnsi="Times New Roman"/>
          <w:sz w:val="24"/>
          <w:szCs w:val="24"/>
        </w:rPr>
        <w:t>microvasos</w:t>
      </w:r>
      <w:proofErr w:type="spellEnd"/>
      <w:r>
        <w:rPr>
          <w:rFonts w:ascii="Times New Roman" w:hAnsi="Times New Roman"/>
          <w:sz w:val="24"/>
          <w:szCs w:val="24"/>
        </w:rPr>
        <w:t xml:space="preserve"> que poder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 xml:space="preserve">causar infartos e </w:t>
      </w:r>
      <w:proofErr w:type="spellStart"/>
      <w:r>
        <w:rPr>
          <w:rFonts w:ascii="Times New Roman" w:hAnsi="Times New Roman"/>
          <w:sz w:val="24"/>
          <w:szCs w:val="24"/>
        </w:rPr>
        <w:t>hip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xia</w:t>
      </w:r>
      <w:proofErr w:type="spellEnd"/>
      <w:r>
        <w:rPr>
          <w:rFonts w:ascii="Times New Roman" w:hAnsi="Times New Roman"/>
          <w:sz w:val="24"/>
          <w:szCs w:val="24"/>
        </w:rPr>
        <w:t xml:space="preserve"> tecidual (ALMEIDA; BERETTA, 2017).</w:t>
      </w:r>
      <w:r>
        <w:rPr>
          <w:rFonts w:ascii="Times New Roman" w:hAnsi="Times New Roman"/>
          <w:sz w:val="24"/>
          <w:szCs w:val="24"/>
        </w:rPr>
        <w:tab/>
      </w:r>
    </w:p>
    <w:p w14:paraId="65DEB6C7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Quando h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recorr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de inflama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durante o processo de vaso-oclus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o, a AF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caracterizada em sua cronicidade. O sangue apresenta aumento de visc</w:t>
      </w:r>
      <w:r>
        <w:rPr>
          <w:rFonts w:ascii="Times New Roman" w:hAnsi="Times New Roman"/>
          <w:sz w:val="24"/>
          <w:szCs w:val="24"/>
        </w:rPr>
        <w:t>osidade, fluxo diminu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do e </w:t>
      </w:r>
      <w:proofErr w:type="spellStart"/>
      <w:r>
        <w:rPr>
          <w:rFonts w:ascii="Times New Roman" w:hAnsi="Times New Roman"/>
          <w:sz w:val="24"/>
          <w:szCs w:val="24"/>
        </w:rPr>
        <w:t>lentificado</w:t>
      </w:r>
      <w:proofErr w:type="spellEnd"/>
      <w:r>
        <w:rPr>
          <w:rFonts w:ascii="Times New Roman" w:hAnsi="Times New Roman"/>
          <w:sz w:val="24"/>
          <w:szCs w:val="24"/>
        </w:rPr>
        <w:t>, diminui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aporte de oxig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nio, maior n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mero de hem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cias </w:t>
      </w:r>
      <w:proofErr w:type="spellStart"/>
      <w:r>
        <w:rPr>
          <w:rFonts w:ascii="Times New Roman" w:hAnsi="Times New Roman"/>
          <w:sz w:val="24"/>
          <w:szCs w:val="24"/>
        </w:rPr>
        <w:t>falcilizadas</w:t>
      </w:r>
      <w:proofErr w:type="spellEnd"/>
      <w:r>
        <w:rPr>
          <w:rFonts w:ascii="Times New Roman" w:hAnsi="Times New Roman"/>
          <w:sz w:val="24"/>
          <w:szCs w:val="24"/>
        </w:rPr>
        <w:t xml:space="preserve"> e aumento da fagocitose de eritr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citos (ZAGO; PINTO, 2007).</w:t>
      </w:r>
    </w:p>
    <w:p w14:paraId="2C16EF4C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As crises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lgicas podem ser agudas ou cr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nicas; nas crises agudas, a dor est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assoc</w:t>
      </w:r>
      <w:r>
        <w:rPr>
          <w:rFonts w:ascii="Times New Roman" w:hAnsi="Times New Roman"/>
          <w:sz w:val="24"/>
          <w:szCs w:val="24"/>
        </w:rPr>
        <w:t>iada ao fen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meno de vaso-oclus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e seu n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vel de severidade pode variar de leve a grave ou debilitante. Esse quadro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presente durante a inf</w:t>
      </w:r>
      <w:r>
        <w:rPr>
          <w:rFonts w:ascii="Times New Roman" w:hAnsi="Times New Roman"/>
          <w:sz w:val="24"/>
          <w:szCs w:val="24"/>
        </w:rPr>
        <w:t>â</w:t>
      </w:r>
      <w:r>
        <w:rPr>
          <w:rFonts w:ascii="Times New Roman" w:hAnsi="Times New Roman"/>
          <w:sz w:val="24"/>
          <w:szCs w:val="24"/>
        </w:rPr>
        <w:t>ncia, mas por mais que possa aumentar no per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odo da adolesc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ncia,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nos primeiros anos de vida o momento de </w:t>
      </w:r>
      <w:r>
        <w:rPr>
          <w:rFonts w:ascii="Times New Roman" w:hAnsi="Times New Roman"/>
          <w:sz w:val="24"/>
          <w:szCs w:val="24"/>
        </w:rPr>
        <w:t>maior preocupa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e dificuldade relacionado ao quadro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lgico (SARAMBA; SHAKYA; ZHAO, 2019).</w:t>
      </w:r>
    </w:p>
    <w:p w14:paraId="06E70BE2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 queixa de dor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comumente em membros superiores e inferiores, por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em casos mais graves h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dor tor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cica, febre, dispneia e hipoxemia sendo 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icas relacionadas a s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ndrome tor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cica aguda, uma complica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da AF, sendo assim o controle da crise aguda deve acontecer de forma 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pida para que se evite longos per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odos de vaso-oclus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e maiores complica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associadas (ZAGO; PINTO, 2007).</w:t>
      </w:r>
    </w:p>
    <w:p w14:paraId="68BF8556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Outra complic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relacionada a AF e que deve-se ter um olhar atento dos profissionais de sa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 xml:space="preserve">de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o adoecimento mental e estresse psicossocial que muitos pacientes apresentam, uma vez que convivem com uma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a, com crises e complica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f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sicas que impactam diretamen</w:t>
      </w:r>
      <w:r>
        <w:rPr>
          <w:rFonts w:ascii="Times New Roman" w:hAnsi="Times New Roman"/>
          <w:sz w:val="24"/>
          <w:szCs w:val="24"/>
        </w:rPr>
        <w:t>te na qualidade de vida dos indiv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duos (MANFREDINI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2007).</w:t>
      </w:r>
    </w:p>
    <w:p w14:paraId="2724497B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3623B014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Diagn</w:t>
      </w:r>
      <w:r>
        <w:rPr>
          <w:rFonts w:ascii="Times New Roman" w:hAnsi="Times New Roman"/>
          <w:i/>
          <w:iCs/>
          <w:sz w:val="24"/>
          <w:szCs w:val="24"/>
        </w:rPr>
        <w:t>ó</w:t>
      </w:r>
      <w:r>
        <w:rPr>
          <w:rFonts w:ascii="Times New Roman" w:hAnsi="Times New Roman"/>
          <w:i/>
          <w:iCs/>
          <w:sz w:val="24"/>
          <w:szCs w:val="24"/>
        </w:rPr>
        <w:t>stico - AF</w:t>
      </w:r>
    </w:p>
    <w:p w14:paraId="1226B22E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718E4A0D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 diagn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stico laboratorial da AF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preferencialmente realizado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s do hemograma, uma vez que por ele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poss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vel avaliar a s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rie vermelha e branca, bem como n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veis </w:t>
      </w:r>
      <w:r>
        <w:rPr>
          <w:rFonts w:ascii="Times New Roman" w:hAnsi="Times New Roman"/>
          <w:sz w:val="24"/>
          <w:szCs w:val="24"/>
        </w:rPr>
        <w:t>de hem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cias falciformes presentes (ALMEIDA; BERETTA, 2017). An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lise da 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 xml:space="preserve"> pela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 de cromatografia 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quida de alta efici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ncia, eletroforese e focaliza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isoel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trica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o,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m, m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todos diagn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sticos (FERREIRA; GOUV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A, 2018).</w:t>
      </w:r>
    </w:p>
    <w:p w14:paraId="7ABBCF87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 uso da eletroforese ou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 cromatografia 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quida pode ser aplicado em crian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as a partir de 4 meses de vida, apresentam alta sensibilidade e confiabilidade e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cnicas preconizadas pelo PNTN (ROSENFELD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2019). </w:t>
      </w:r>
    </w:p>
    <w:p w14:paraId="12156329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cromatografia 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quida de alta efici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ncia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estabelecida pelo sistema </w:t>
      </w:r>
      <w:proofErr w:type="spellStart"/>
      <w:r>
        <w:rPr>
          <w:rFonts w:ascii="Times New Roman" w:hAnsi="Times New Roman"/>
          <w:sz w:val="24"/>
          <w:szCs w:val="24"/>
        </w:rPr>
        <w:t>Variant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bio-rad</w:t>
      </w:r>
      <w:proofErr w:type="spellEnd"/>
      <w:r>
        <w:rPr>
          <w:rFonts w:ascii="Times New Roman" w:hAnsi="Times New Roman"/>
          <w:sz w:val="24"/>
          <w:szCs w:val="24"/>
        </w:rPr>
        <w:t xml:space="preserve">) e realiza a </w:t>
      </w:r>
      <w:proofErr w:type="spellStart"/>
      <w:r>
        <w:rPr>
          <w:rFonts w:ascii="Times New Roman" w:hAnsi="Times New Roman"/>
          <w:sz w:val="24"/>
          <w:szCs w:val="24"/>
        </w:rPr>
        <w:t>detec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</w:t>
      </w:r>
      <w:proofErr w:type="spellEnd"/>
      <w:r>
        <w:rPr>
          <w:rFonts w:ascii="Times New Roman" w:hAnsi="Times New Roman"/>
          <w:sz w:val="24"/>
          <w:szCs w:val="24"/>
        </w:rPr>
        <w:t xml:space="preserve"> das altera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 xml:space="preserve">es da 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 xml:space="preserve"> de forma 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pida, quantificando </w:t>
      </w:r>
      <w:proofErr w:type="spellStart"/>
      <w:r>
        <w:rPr>
          <w:rFonts w:ascii="Times New Roman" w:hAnsi="Times New Roman"/>
          <w:sz w:val="24"/>
          <w:szCs w:val="24"/>
        </w:rPr>
        <w:t>HbA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HbF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HbS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HbC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lastRenderedPageBreak/>
        <w:t xml:space="preserve">e suas variantes.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 sistema com tecnologia reprodut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vel, automatizado, 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pido, de alta resolu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e considerado um m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todo exato para o diagn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stico da AF (ZANATTA. MANFREDINI, 2009).</w:t>
      </w:r>
    </w:p>
    <w:p w14:paraId="5989CBC6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eletroforese pode ser alcalina em acetato de celulose respons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vel pela diferencia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das </w:t>
      </w:r>
      <w:proofErr w:type="spellStart"/>
      <w:r>
        <w:rPr>
          <w:rFonts w:ascii="Times New Roman" w:hAnsi="Times New Roman"/>
          <w:sz w:val="24"/>
          <w:szCs w:val="24"/>
        </w:rPr>
        <w:t>HbA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HbF</w:t>
      </w:r>
      <w:proofErr w:type="spellEnd"/>
      <w:r>
        <w:rPr>
          <w:rFonts w:ascii="Times New Roman" w:hAnsi="Times New Roman"/>
          <w:sz w:val="24"/>
          <w:szCs w:val="24"/>
        </w:rPr>
        <w:t xml:space="preserve"> e suas variantes; a eletroforese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cida em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gar citrato ou agarose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respons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vel pela conf</w:t>
      </w:r>
      <w:r>
        <w:rPr>
          <w:rFonts w:ascii="Times New Roman" w:hAnsi="Times New Roman"/>
          <w:sz w:val="24"/>
          <w:szCs w:val="24"/>
        </w:rPr>
        <w:t>irma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do resultado por confirmar as </w:t>
      </w:r>
      <w:proofErr w:type="spellStart"/>
      <w:r>
        <w:rPr>
          <w:rFonts w:ascii="Times New Roman" w:hAnsi="Times New Roman"/>
          <w:sz w:val="24"/>
          <w:szCs w:val="24"/>
        </w:rPr>
        <w:t>HbA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HbF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HbC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HbS</w:t>
      </w:r>
      <w:proofErr w:type="spellEnd"/>
      <w:r>
        <w:rPr>
          <w:rFonts w:ascii="Times New Roman" w:hAnsi="Times New Roman"/>
          <w:sz w:val="24"/>
          <w:szCs w:val="24"/>
        </w:rPr>
        <w:t xml:space="preserve"> separadamente (ZANATTA; MANFREDINI, 2009).</w:t>
      </w:r>
    </w:p>
    <w:p w14:paraId="165B4765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focaliza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isoel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trica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utiliza um sistema automatizado, mas de alta voltagem que realiza a separa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das bandas de 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 xml:space="preserve">, assim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poss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vel identifi</w:t>
      </w:r>
      <w:r>
        <w:rPr>
          <w:rFonts w:ascii="Times New Roman" w:hAnsi="Times New Roman"/>
          <w:sz w:val="24"/>
          <w:szCs w:val="24"/>
        </w:rPr>
        <w:t xml:space="preserve">car precisamente as 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 xml:space="preserve"> e suas variantes para diagn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stico. Nesta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cnica as 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 xml:space="preserve">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fracionadas a partir do seu ponto isoel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trico para separa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dos fen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tipos da 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 xml:space="preserve"> (ALMEIDA; BERETTA, 2017; ZANATTA; MANFREDINI, 2009).</w:t>
      </w:r>
      <w:r>
        <w:rPr>
          <w:rFonts w:ascii="Times New Roman" w:hAnsi="Times New Roman"/>
          <w:sz w:val="24"/>
          <w:szCs w:val="24"/>
        </w:rPr>
        <w:tab/>
        <w:t xml:space="preserve"> </w:t>
      </w:r>
    </w:p>
    <w:p w14:paraId="46CEA6B6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00DE76BA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Tratamento da AF</w:t>
      </w:r>
    </w:p>
    <w:p w14:paraId="717D728B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74A02871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existe um </w:t>
      </w:r>
      <w:r>
        <w:rPr>
          <w:rFonts w:ascii="Times New Roman" w:hAnsi="Times New Roman"/>
          <w:sz w:val="24"/>
          <w:szCs w:val="24"/>
        </w:rPr>
        <w:t>tratamento espec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fico, sendo realizado tratamento e profilaxia de suas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nicas (ALMEIDA; BERETTA, 2017). 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agudas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tratadas a partir dos sintomas, reposi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h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drica, medica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espec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ficas podendo variar de analg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sicos at</w:t>
      </w:r>
      <w:r>
        <w:rPr>
          <w:rFonts w:ascii="Times New Roman" w:hAnsi="Times New Roman"/>
          <w:sz w:val="24"/>
          <w:szCs w:val="24"/>
        </w:rPr>
        <w:t xml:space="preserve">é </w:t>
      </w:r>
      <w:proofErr w:type="spellStart"/>
      <w:r>
        <w:rPr>
          <w:rFonts w:ascii="Times New Roman" w:hAnsi="Times New Roman"/>
          <w:sz w:val="24"/>
          <w:szCs w:val="24"/>
        </w:rPr>
        <w:t>opi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ides</w:t>
      </w:r>
      <w:proofErr w:type="spellEnd"/>
      <w:r>
        <w:rPr>
          <w:rFonts w:ascii="Times New Roman" w:hAnsi="Times New Roman"/>
          <w:sz w:val="24"/>
          <w:szCs w:val="24"/>
        </w:rPr>
        <w:t>, recursos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rmicos, uso de </w:t>
      </w:r>
      <w:proofErr w:type="spellStart"/>
      <w:r>
        <w:rPr>
          <w:rFonts w:ascii="Times New Roman" w:hAnsi="Times New Roman"/>
          <w:sz w:val="24"/>
          <w:szCs w:val="24"/>
        </w:rPr>
        <w:t>oxigenoterapia</w:t>
      </w:r>
      <w:proofErr w:type="spellEnd"/>
      <w:r>
        <w:rPr>
          <w:rFonts w:ascii="Times New Roman" w:hAnsi="Times New Roman"/>
          <w:sz w:val="24"/>
          <w:szCs w:val="24"/>
        </w:rPr>
        <w:t xml:space="preserve"> nos casos de crise tor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cica aguda (quando indicado), transfus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sangu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nea nos casos de anemia severa (FERREIRA; GOUV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A, 2018).</w:t>
      </w:r>
    </w:p>
    <w:p w14:paraId="3F3C7CA6" w14:textId="325468F9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tratados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os sintomas cr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nicos relacionados a AF, que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decorrent</w:t>
      </w:r>
      <w:r>
        <w:rPr>
          <w:rFonts w:ascii="Times New Roman" w:hAnsi="Times New Roman"/>
          <w:sz w:val="24"/>
          <w:szCs w:val="24"/>
        </w:rPr>
        <w:t>es da hem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lise e da vaso-oclus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o. As medidas profil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ticas t</w:t>
      </w:r>
      <w:r w:rsidR="00670DF4"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m o intuito de minimizar a morbimortalidade e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incluem reposi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h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drica, uso de medicamentos prescritos, uso de penicilina administrada ao rec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m-nascido ap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s confirma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diagn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stica de </w:t>
      </w:r>
      <w:r>
        <w:rPr>
          <w:rFonts w:ascii="Times New Roman" w:hAnsi="Times New Roman"/>
          <w:sz w:val="24"/>
          <w:szCs w:val="24"/>
        </w:rPr>
        <w:t>AF, vacinas que incluem a conjugada meningoc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cica e com polissacar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deo pneumoc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cico, transfus</w:t>
      </w:r>
      <w:r>
        <w:rPr>
          <w:rFonts w:ascii="Times New Roman" w:hAnsi="Times New Roman"/>
          <w:sz w:val="24"/>
          <w:szCs w:val="24"/>
        </w:rPr>
        <w:t>õ</w:t>
      </w:r>
      <w:r>
        <w:rPr>
          <w:rFonts w:ascii="Times New Roman" w:hAnsi="Times New Roman"/>
          <w:sz w:val="24"/>
          <w:szCs w:val="24"/>
        </w:rPr>
        <w:t xml:space="preserve">es e uso de </w:t>
      </w:r>
      <w:proofErr w:type="spellStart"/>
      <w:r>
        <w:rPr>
          <w:rFonts w:ascii="Times New Roman" w:hAnsi="Times New Roman"/>
          <w:sz w:val="24"/>
          <w:szCs w:val="24"/>
        </w:rPr>
        <w:t>hidroxiur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ia</w:t>
      </w:r>
      <w:proofErr w:type="spellEnd"/>
      <w:r>
        <w:rPr>
          <w:rFonts w:ascii="Times New Roman" w:hAnsi="Times New Roman"/>
          <w:sz w:val="24"/>
          <w:szCs w:val="24"/>
        </w:rPr>
        <w:t xml:space="preserve"> para preven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AVC (ZAGO; PINTO, 2007).</w:t>
      </w:r>
    </w:p>
    <w:p w14:paraId="0E86C10D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 transplante de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lulas tronco hematopoi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ticas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uma op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curativa, no entanto a compatibil</w:t>
      </w:r>
      <w:r>
        <w:rPr>
          <w:rFonts w:ascii="Times New Roman" w:hAnsi="Times New Roman"/>
          <w:sz w:val="24"/>
          <w:szCs w:val="24"/>
        </w:rPr>
        <w:t xml:space="preserve">idade de doadores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escassa. O transplante apesar de sua indica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apresenta resultados semelhantes ao das terapias celulares quando analisadas as taxas de mortalidade da AF e ainda apresentam complica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relacionadas ao procedimento como rejei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tran</w:t>
      </w:r>
      <w:r>
        <w:rPr>
          <w:rFonts w:ascii="Times New Roman" w:hAnsi="Times New Roman"/>
          <w:sz w:val="24"/>
          <w:szCs w:val="24"/>
        </w:rPr>
        <w:t>splante (COTTLE; LEE; BAO, 2016).</w:t>
      </w:r>
    </w:p>
    <w:p w14:paraId="62A8D3E8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Outros tratamentos incluem o uso da terapia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nica, que vem sendo estudado h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mais de tr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s d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cadas e pode oferecer uma nova possibilidade de tratamento da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em si e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apenas de suas manifesta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nicas (RANDOLP</w:t>
      </w:r>
      <w:r>
        <w:rPr>
          <w:rFonts w:ascii="Times New Roman" w:hAnsi="Times New Roman"/>
          <w:sz w:val="24"/>
          <w:szCs w:val="24"/>
        </w:rPr>
        <w:t>H; ZAO, 2015).</w:t>
      </w:r>
    </w:p>
    <w:p w14:paraId="01D6505D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edi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nica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uma nova vertente de tratamento que busca a cura da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a, utilizando-se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cnicas de substitui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da regi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do gene que sofreu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pela sequ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original. Os sistemas de repeti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 xml:space="preserve">es </w:t>
      </w:r>
      <w:proofErr w:type="spellStart"/>
      <w:r>
        <w:rPr>
          <w:rFonts w:ascii="Times New Roman" w:hAnsi="Times New Roman"/>
          <w:sz w:val="24"/>
          <w:szCs w:val="24"/>
        </w:rPr>
        <w:t>palindr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micas</w:t>
      </w:r>
      <w:proofErr w:type="spellEnd"/>
      <w:r>
        <w:rPr>
          <w:rFonts w:ascii="Times New Roman" w:hAnsi="Times New Roman"/>
          <w:sz w:val="24"/>
          <w:szCs w:val="24"/>
        </w:rPr>
        <w:t xml:space="preserve"> curtas, </w:t>
      </w:r>
      <w:proofErr w:type="spellStart"/>
      <w:r>
        <w:rPr>
          <w:rFonts w:ascii="Times New Roman" w:hAnsi="Times New Roman"/>
          <w:sz w:val="24"/>
          <w:szCs w:val="24"/>
        </w:rPr>
        <w:t>interespa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ada</w:t>
      </w:r>
      <w:r>
        <w:rPr>
          <w:rFonts w:ascii="Times New Roman" w:hAnsi="Times New Roman"/>
          <w:sz w:val="24"/>
          <w:szCs w:val="24"/>
        </w:rPr>
        <w:t>s</w:t>
      </w:r>
      <w:proofErr w:type="spellEnd"/>
      <w:r>
        <w:rPr>
          <w:rFonts w:ascii="Times New Roman" w:hAnsi="Times New Roman"/>
          <w:sz w:val="24"/>
          <w:szCs w:val="24"/>
        </w:rPr>
        <w:t xml:space="preserve"> e regularmente agrupadas (CRISPR)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uma dessas vertentes (FERREIRA; GOUV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A, 2018).</w:t>
      </w:r>
    </w:p>
    <w:p w14:paraId="427BC0D1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0A0E2A0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T</w:t>
      </w:r>
      <w:r>
        <w:rPr>
          <w:rFonts w:ascii="Times New Roman" w:hAnsi="Times New Roman"/>
          <w:i/>
          <w:iCs/>
          <w:sz w:val="24"/>
          <w:szCs w:val="24"/>
        </w:rPr>
        <w:t>é</w:t>
      </w:r>
      <w:r>
        <w:rPr>
          <w:rFonts w:ascii="Times New Roman" w:hAnsi="Times New Roman"/>
          <w:i/>
          <w:iCs/>
          <w:sz w:val="24"/>
          <w:szCs w:val="24"/>
        </w:rPr>
        <w:t>cnica CRISPR</w:t>
      </w:r>
    </w:p>
    <w:p w14:paraId="5722DFA7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EAE71A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 CRISPR, em portugu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s Repeti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 xml:space="preserve">es </w:t>
      </w:r>
      <w:proofErr w:type="spellStart"/>
      <w:r>
        <w:rPr>
          <w:rFonts w:ascii="Times New Roman" w:hAnsi="Times New Roman"/>
          <w:sz w:val="24"/>
          <w:szCs w:val="24"/>
        </w:rPr>
        <w:t>Palindr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micas</w:t>
      </w:r>
      <w:proofErr w:type="spellEnd"/>
      <w:r>
        <w:rPr>
          <w:rFonts w:ascii="Times New Roman" w:hAnsi="Times New Roman"/>
          <w:sz w:val="24"/>
          <w:szCs w:val="24"/>
        </w:rPr>
        <w:t xml:space="preserve"> Curtas, </w:t>
      </w:r>
      <w:proofErr w:type="spellStart"/>
      <w:r>
        <w:rPr>
          <w:rFonts w:ascii="Times New Roman" w:hAnsi="Times New Roman"/>
          <w:sz w:val="24"/>
          <w:szCs w:val="24"/>
        </w:rPr>
        <w:t>Interespa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adas</w:t>
      </w:r>
      <w:proofErr w:type="spellEnd"/>
      <w:r>
        <w:rPr>
          <w:rFonts w:ascii="Times New Roman" w:hAnsi="Times New Roman"/>
          <w:sz w:val="24"/>
          <w:szCs w:val="24"/>
        </w:rPr>
        <w:t xml:space="preserve"> e Regularmente Agrupadas,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uma modalidade da terapia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tica que </w:t>
      </w:r>
      <w:r>
        <w:rPr>
          <w:rFonts w:ascii="Times New Roman" w:hAnsi="Times New Roman"/>
          <w:sz w:val="24"/>
          <w:szCs w:val="24"/>
        </w:rPr>
        <w:t>recentemente vem sendo estudada e abordada na literatura, sendo considerada bastante eficiente diante da edi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</w:t>
      </w:r>
      <w:proofErr w:type="spellStart"/>
      <w:r>
        <w:rPr>
          <w:rFonts w:ascii="Times New Roman" w:hAnsi="Times New Roman"/>
          <w:sz w:val="24"/>
          <w:szCs w:val="24"/>
        </w:rPr>
        <w:t>gen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mica</w:t>
      </w:r>
      <w:proofErr w:type="spellEnd"/>
      <w:r>
        <w:rPr>
          <w:rFonts w:ascii="Times New Roman" w:hAnsi="Times New Roman"/>
          <w:sz w:val="24"/>
          <w:szCs w:val="24"/>
        </w:rPr>
        <w:t xml:space="preserve"> (CAETANO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2018).</w:t>
      </w:r>
    </w:p>
    <w:p w14:paraId="21B0BDB1" w14:textId="0788DFAD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Estudada desde a d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cada de 80,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 da identifica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uma regi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</w:t>
      </w:r>
      <w:proofErr w:type="spellStart"/>
      <w:r>
        <w:rPr>
          <w:rFonts w:ascii="Times New Roman" w:hAnsi="Times New Roman"/>
          <w:sz w:val="24"/>
          <w:szCs w:val="24"/>
        </w:rPr>
        <w:t>gen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mica</w:t>
      </w:r>
      <w:proofErr w:type="spellEnd"/>
      <w:r>
        <w:rPr>
          <w:rFonts w:ascii="Times New Roman" w:hAnsi="Times New Roman"/>
          <w:sz w:val="24"/>
          <w:szCs w:val="24"/>
        </w:rPr>
        <w:t xml:space="preserve"> vari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vel da bact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ria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Escherichia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coli, </w:t>
      </w:r>
      <w:r>
        <w:rPr>
          <w:rFonts w:ascii="Times New Roman" w:hAnsi="Times New Roman"/>
          <w:sz w:val="24"/>
          <w:szCs w:val="24"/>
        </w:rPr>
        <w:t>em que as sequ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ncias vari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veis apresentavam origem </w:t>
      </w:r>
      <w:proofErr w:type="spellStart"/>
      <w:r>
        <w:rPr>
          <w:rFonts w:ascii="Times New Roman" w:hAnsi="Times New Roman"/>
          <w:sz w:val="24"/>
          <w:szCs w:val="24"/>
        </w:rPr>
        <w:t>extracromossomal</w:t>
      </w:r>
      <w:proofErr w:type="spellEnd"/>
      <w:r>
        <w:rPr>
          <w:rFonts w:ascii="Times New Roman" w:hAnsi="Times New Roman"/>
          <w:sz w:val="24"/>
          <w:szCs w:val="24"/>
        </w:rPr>
        <w:t xml:space="preserve"> e apresentavam memoria imunol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gica, 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cnica CRISPR teve seu marco </w:t>
      </w:r>
      <w:r>
        <w:rPr>
          <w:rFonts w:ascii="Times New Roman" w:hAnsi="Times New Roman"/>
          <w:sz w:val="24"/>
          <w:szCs w:val="24"/>
        </w:rPr>
        <w:lastRenderedPageBreak/>
        <w:t>inicial na ci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ncia, sendo desde 2012 uma das mais inovadoras e principais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cnicas da biotecnologia sobre edi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gen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mica</w:t>
      </w:r>
      <w:proofErr w:type="spellEnd"/>
      <w:r>
        <w:rPr>
          <w:rFonts w:ascii="Times New Roman" w:hAnsi="Times New Roman"/>
          <w:sz w:val="24"/>
          <w:szCs w:val="24"/>
        </w:rPr>
        <w:t>. O ac</w:t>
      </w:r>
      <w:r w:rsidR="00670DF4"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mulo de sequ</w:t>
      </w:r>
      <w:r w:rsidR="00670DF4"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ncias </w:t>
      </w:r>
      <w:proofErr w:type="spellStart"/>
      <w:r>
        <w:rPr>
          <w:rFonts w:ascii="Times New Roman" w:hAnsi="Times New Roman"/>
          <w:sz w:val="24"/>
          <w:szCs w:val="24"/>
        </w:rPr>
        <w:t>gen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micas</w:t>
      </w:r>
      <w:proofErr w:type="spellEnd"/>
      <w:r>
        <w:rPr>
          <w:rFonts w:ascii="Times New Roman" w:hAnsi="Times New Roman"/>
          <w:sz w:val="24"/>
          <w:szCs w:val="24"/>
        </w:rPr>
        <w:t xml:space="preserve"> dispon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veis fizeram com que a CRISPR fosse reconhecida como uma fam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lia de repeti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genicas que est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presentes em diversas esp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cies (MARRAFFINI; SONTHEIMER, 2010).</w:t>
      </w:r>
    </w:p>
    <w:p w14:paraId="146A02D9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É </w:t>
      </w:r>
      <w:r>
        <w:rPr>
          <w:rFonts w:ascii="Times New Roman" w:hAnsi="Times New Roman"/>
          <w:sz w:val="24"/>
          <w:szCs w:val="24"/>
        </w:rPr>
        <w:t>procedente do sistema imune bacteriano,</w:t>
      </w:r>
      <w:r>
        <w:rPr>
          <w:rFonts w:ascii="Times New Roman" w:hAnsi="Times New Roman"/>
          <w:sz w:val="24"/>
          <w:szCs w:val="24"/>
        </w:rPr>
        <w:t xml:space="preserve"> apresentando car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ter adaptativo, cuja fun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pode ser definida pela caracteriza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material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tico do microrganismo invasor, sua fragmenta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 de clivagem e integra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ao seu pr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prio material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tico. Em caso de </w:t>
      </w:r>
      <w:proofErr w:type="spellStart"/>
      <w:r>
        <w:rPr>
          <w:rFonts w:ascii="Times New Roman" w:hAnsi="Times New Roman"/>
          <w:sz w:val="24"/>
          <w:szCs w:val="24"/>
        </w:rPr>
        <w:t>reinfec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</w:t>
      </w:r>
      <w:proofErr w:type="spellEnd"/>
      <w:r>
        <w:rPr>
          <w:rFonts w:ascii="Times New Roman" w:hAnsi="Times New Roman"/>
          <w:sz w:val="24"/>
          <w:szCs w:val="24"/>
        </w:rPr>
        <w:t xml:space="preserve"> h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transcri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do </w:t>
      </w:r>
      <w:r>
        <w:rPr>
          <w:rFonts w:ascii="Times New Roman" w:hAnsi="Times New Roman"/>
          <w:i/>
          <w:iCs/>
          <w:sz w:val="24"/>
          <w:szCs w:val="24"/>
        </w:rPr>
        <w:t>l</w:t>
      </w:r>
      <w:r>
        <w:rPr>
          <w:rFonts w:ascii="Times New Roman" w:hAnsi="Times New Roman"/>
          <w:i/>
          <w:iCs/>
          <w:sz w:val="24"/>
          <w:szCs w:val="24"/>
        </w:rPr>
        <w:t xml:space="preserve">ocus </w:t>
      </w:r>
      <w:r>
        <w:rPr>
          <w:rFonts w:ascii="Times New Roman" w:hAnsi="Times New Roman"/>
          <w:sz w:val="24"/>
          <w:szCs w:val="24"/>
        </w:rPr>
        <w:t>CRISPR, processamento do RNA mensageiro (</w:t>
      </w:r>
      <w:proofErr w:type="spellStart"/>
      <w:r>
        <w:rPr>
          <w:rFonts w:ascii="Times New Roman" w:hAnsi="Times New Roman"/>
          <w:sz w:val="24"/>
          <w:szCs w:val="24"/>
        </w:rPr>
        <w:t>RNAm</w:t>
      </w:r>
      <w:proofErr w:type="spellEnd"/>
      <w:r>
        <w:rPr>
          <w:rFonts w:ascii="Times New Roman" w:hAnsi="Times New Roman"/>
          <w:sz w:val="24"/>
          <w:szCs w:val="24"/>
        </w:rPr>
        <w:t>) resultando na forma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diversas mol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culas fragmentadas de RNA chamada de </w:t>
      </w:r>
      <w:proofErr w:type="spellStart"/>
      <w:r>
        <w:rPr>
          <w:rFonts w:ascii="Times New Roman" w:hAnsi="Times New Roman"/>
          <w:sz w:val="24"/>
          <w:szCs w:val="24"/>
        </w:rPr>
        <w:t>crRNAs</w:t>
      </w:r>
      <w:proofErr w:type="spellEnd"/>
      <w:r>
        <w:rPr>
          <w:rFonts w:ascii="Times New Roman" w:hAnsi="Times New Roman"/>
          <w:sz w:val="24"/>
          <w:szCs w:val="24"/>
        </w:rPr>
        <w:t>, formando prote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nas associadas, </w:t>
      </w:r>
      <w:proofErr w:type="gramStart"/>
      <w:r>
        <w:rPr>
          <w:rFonts w:ascii="Times New Roman" w:hAnsi="Times New Roman"/>
          <w:sz w:val="24"/>
          <w:szCs w:val="24"/>
        </w:rPr>
        <w:t>Cas</w:t>
      </w:r>
      <w:proofErr w:type="gramEnd"/>
      <w:r>
        <w:rPr>
          <w:rFonts w:ascii="Times New Roman" w:hAnsi="Times New Roman"/>
          <w:sz w:val="24"/>
          <w:szCs w:val="24"/>
        </w:rPr>
        <w:t>, que ir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fazer o reconhecimento do material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tico invasor para ent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destru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-lo (</w:t>
      </w:r>
      <w:r>
        <w:rPr>
          <w:rFonts w:ascii="Times New Roman" w:hAnsi="Times New Roman"/>
          <w:sz w:val="24"/>
          <w:szCs w:val="24"/>
        </w:rPr>
        <w:t>GON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ALVES; PAIVA, 2017).</w:t>
      </w:r>
    </w:p>
    <w:p w14:paraId="41FC069D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 clivagem do DNA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feita a partir de uma </w:t>
      </w:r>
      <w:proofErr w:type="spellStart"/>
      <w:r>
        <w:rPr>
          <w:rFonts w:ascii="Times New Roman" w:hAnsi="Times New Roman"/>
          <w:sz w:val="24"/>
          <w:szCs w:val="24"/>
        </w:rPr>
        <w:t>endonuclease</w:t>
      </w:r>
      <w:proofErr w:type="spellEnd"/>
      <w:r>
        <w:rPr>
          <w:rFonts w:ascii="Times New Roman" w:hAnsi="Times New Roman"/>
          <w:sz w:val="24"/>
          <w:szCs w:val="24"/>
        </w:rPr>
        <w:t xml:space="preserve"> chamada de Cas9, que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guiada a partir do </w:t>
      </w:r>
      <w:proofErr w:type="spellStart"/>
      <w:r>
        <w:rPr>
          <w:rFonts w:ascii="Times New Roman" w:hAnsi="Times New Roman"/>
          <w:sz w:val="24"/>
          <w:szCs w:val="24"/>
        </w:rPr>
        <w:t>RNAm</w:t>
      </w:r>
      <w:proofErr w:type="spellEnd"/>
      <w:r>
        <w:rPr>
          <w:rFonts w:ascii="Times New Roman" w:hAnsi="Times New Roman"/>
          <w:sz w:val="24"/>
          <w:szCs w:val="24"/>
        </w:rPr>
        <w:t xml:space="preserve"> e que ser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pareado com as bases sequenciais. Quanto a sua estrutura no sistema bacteriano, as repeti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 xml:space="preserve">es </w:t>
      </w:r>
      <w:proofErr w:type="spellStart"/>
      <w:r>
        <w:rPr>
          <w:rFonts w:ascii="Times New Roman" w:hAnsi="Times New Roman"/>
          <w:sz w:val="24"/>
          <w:szCs w:val="24"/>
        </w:rPr>
        <w:t>palindr</w:t>
      </w:r>
      <w:r>
        <w:rPr>
          <w:rFonts w:ascii="Times New Roman" w:hAnsi="Times New Roman"/>
          <w:sz w:val="24"/>
          <w:szCs w:val="24"/>
        </w:rPr>
        <w:t>ô</w:t>
      </w:r>
      <w:r>
        <w:rPr>
          <w:rFonts w:ascii="Times New Roman" w:hAnsi="Times New Roman"/>
          <w:sz w:val="24"/>
          <w:szCs w:val="24"/>
        </w:rPr>
        <w:t>micas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r>
        <w:rPr>
          <w:rFonts w:ascii="Times New Roman" w:hAnsi="Times New Roman"/>
          <w:sz w:val="24"/>
          <w:szCs w:val="24"/>
        </w:rPr>
        <w:t>espa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adas podem formar um novo RNA ap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s sua transcri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o, o RNA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transativador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ou RNA guia, respons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vel pelo direcionamento da Cas9 ao parasita/microrganismo invasor. Ambos RNA guia e Cas9 podem ser administrados utilizando 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cnica </w:t>
      </w:r>
      <w:r>
        <w:rPr>
          <w:rFonts w:ascii="Times New Roman" w:hAnsi="Times New Roman"/>
          <w:i/>
          <w:iCs/>
          <w:sz w:val="24"/>
          <w:szCs w:val="24"/>
        </w:rPr>
        <w:t>in vitro</w:t>
      </w:r>
      <w:r>
        <w:rPr>
          <w:rFonts w:ascii="Times New Roman" w:hAnsi="Times New Roman"/>
          <w:sz w:val="24"/>
          <w:szCs w:val="24"/>
        </w:rPr>
        <w:t xml:space="preserve"> para clivagem </w:t>
      </w:r>
      <w:r>
        <w:rPr>
          <w:rFonts w:ascii="Times New Roman" w:hAnsi="Times New Roman"/>
          <w:sz w:val="24"/>
          <w:szCs w:val="24"/>
        </w:rPr>
        <w:t>do material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tico e posterior altera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seu DNA (AREDN; PEREIRA; MARKOSKI, 2017).</w:t>
      </w:r>
    </w:p>
    <w:p w14:paraId="7C968F52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cnica CRISPR pode revolucionar o tratamento para hemoglobinopatias, incluindo a AF. Estudos vem sendo realizados utilizando o sistema CRISPR-Cas9 para modificar o </w:t>
      </w:r>
      <w:r>
        <w:rPr>
          <w:rFonts w:ascii="Times New Roman" w:hAnsi="Times New Roman"/>
          <w:sz w:val="24"/>
          <w:szCs w:val="24"/>
        </w:rPr>
        <w:t>gene que sofre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e causa a AF (ARCHER; GALACTEROS; BRUGNARA, 2016). A CRISPR-Cas9 quando adaptada do sistema imune bacteriano auxilia e facilita a edi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genoma humano por sua f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cil manipula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o, baixo custo quando comparada a outras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cnicas e fle</w:t>
      </w:r>
      <w:r>
        <w:rPr>
          <w:rFonts w:ascii="Times New Roman" w:hAnsi="Times New Roman"/>
          <w:sz w:val="24"/>
          <w:szCs w:val="24"/>
        </w:rPr>
        <w:t>xibilidade e diversidade de atua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(YE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2020).</w:t>
      </w:r>
    </w:p>
    <w:p w14:paraId="37053846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Tendo como objetivo de investigar a biotecnologia como forma de tratamento da anemia falciforme,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 dos achados na literatura, verificar o uso da terapia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nica como forma de tratamento das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s falciformes, englobando as anemias hemol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ticas e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a anemia falciforme e verificar o uso do sistema CRISPR (CRISPR-Cas9) como forma de tratamento das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as falciformes, englobando as anemias hemol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ticas e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a anemia falciforme.</w:t>
      </w:r>
    </w:p>
    <w:p w14:paraId="5E4C9617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26E731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METEDOLOGIA</w:t>
      </w:r>
    </w:p>
    <w:p w14:paraId="5E801FC9" w14:textId="77777777" w:rsidR="00153E71" w:rsidRDefault="00153E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504BD1" w14:textId="77777777" w:rsidR="00153E71" w:rsidRDefault="00B948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presente estudo caracterizou-se como uma revis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bibliogr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fica, realizada a partir da busca de artigos cient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ficos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s das bases de dados: PUBMED, SCIELO, MEDLINE e LILACS, utilizando os descritores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anemia falciforme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terapia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tica</w:t>
      </w:r>
      <w:r>
        <w:rPr>
          <w:rFonts w:ascii="Times New Roman" w:hAnsi="Times New Roman"/>
          <w:sz w:val="24"/>
          <w:szCs w:val="24"/>
        </w:rPr>
        <w:t xml:space="preserve">” 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sistema</w:t>
      </w:r>
      <w:r>
        <w:rPr>
          <w:rFonts w:ascii="Times New Roman" w:hAnsi="Times New Roman"/>
          <w:sz w:val="24"/>
          <w:szCs w:val="24"/>
        </w:rPr>
        <w:t>s CRISPR-Cas</w:t>
      </w:r>
      <w:r>
        <w:rPr>
          <w:rFonts w:ascii="Times New Roman" w:hAnsi="Times New Roman"/>
          <w:sz w:val="24"/>
          <w:szCs w:val="24"/>
        </w:rPr>
        <w:t xml:space="preserve">” </w:t>
      </w:r>
      <w:r>
        <w:rPr>
          <w:rFonts w:ascii="Times New Roman" w:hAnsi="Times New Roman"/>
          <w:sz w:val="24"/>
          <w:szCs w:val="24"/>
        </w:rPr>
        <w:t>bem como suas tradu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para a 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ngua inglesa.</w:t>
      </w:r>
    </w:p>
    <w:p w14:paraId="47797D0C" w14:textId="77777777" w:rsidR="00153E71" w:rsidRPr="00826066" w:rsidRDefault="00B948D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826066">
        <w:rPr>
          <w:rFonts w:ascii="Times New Roman" w:eastAsia="Times New Roman" w:hAnsi="Times New Roman" w:cs="Times New Roman"/>
          <w:sz w:val="24"/>
          <w:szCs w:val="24"/>
          <w:lang w:val="pt-BR"/>
        </w:rPr>
        <w:tab/>
        <w:t>Foram considerados para a revis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>o os artigos cujo ano de publica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o seja entre 2015 e 2020, abrangendo os </w:t>
      </w:r>
      <w:r w:rsidRPr="00826066">
        <w:rPr>
          <w:rFonts w:ascii="Times New Roman" w:hAnsi="Times New Roman"/>
          <w:sz w:val="24"/>
          <w:szCs w:val="24"/>
          <w:lang w:val="pt-BR"/>
        </w:rPr>
        <w:t>ú</w:t>
      </w:r>
      <w:r w:rsidRPr="00826066">
        <w:rPr>
          <w:rFonts w:ascii="Times New Roman" w:hAnsi="Times New Roman"/>
          <w:sz w:val="24"/>
          <w:szCs w:val="24"/>
          <w:lang w:val="pt-BR"/>
        </w:rPr>
        <w:t>ltimos cinco anos. Ainda como crit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>rios de inclus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o, </w:t>
      </w:r>
      <w:r>
        <w:rPr>
          <w:rFonts w:ascii="Times New Roman" w:hAnsi="Times New Roman"/>
          <w:sz w:val="24"/>
          <w:szCs w:val="24"/>
        </w:rPr>
        <w:t>foram considerados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 os artigos em l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ngua inglesa e/ou portuguesa, que abordem a utiliza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>o da t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>cnica CRISPR e sua aplica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o </w:t>
      </w:r>
      <w:proofErr w:type="gramStart"/>
      <w:r w:rsidRPr="00826066">
        <w:rPr>
          <w:rFonts w:ascii="Times New Roman" w:hAnsi="Times New Roman"/>
          <w:sz w:val="24"/>
          <w:szCs w:val="24"/>
          <w:lang w:val="pt-BR"/>
        </w:rPr>
        <w:t>nas anemia hemol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tica</w:t>
      </w:r>
      <w:proofErr w:type="gramEnd"/>
      <w:r w:rsidRPr="00826066">
        <w:rPr>
          <w:rFonts w:ascii="Times New Roman" w:hAnsi="Times New Roman"/>
          <w:sz w:val="24"/>
          <w:szCs w:val="24"/>
          <w:lang w:val="pt-BR"/>
        </w:rPr>
        <w:t xml:space="preserve"> e anemia falciforme. Foram utilizados para compor esta revis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>o estudos experimentais abrangendo ensaios cl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nicos e estudos </w:t>
      </w:r>
      <w:r w:rsidRPr="00826066">
        <w:rPr>
          <w:rFonts w:ascii="Times New Roman" w:hAnsi="Times New Roman"/>
          <w:sz w:val="24"/>
          <w:szCs w:val="24"/>
          <w:lang w:val="pt-BR"/>
        </w:rPr>
        <w:t>observacionais anal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ticos. </w:t>
      </w:r>
    </w:p>
    <w:p w14:paraId="1ABF1366" w14:textId="77777777" w:rsidR="00153E71" w:rsidRPr="00826066" w:rsidRDefault="00B948D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826066">
        <w:rPr>
          <w:rFonts w:ascii="Times New Roman" w:eastAsia="Times New Roman" w:hAnsi="Times New Roman" w:cs="Times New Roman"/>
          <w:sz w:val="24"/>
          <w:szCs w:val="24"/>
          <w:lang w:val="pt-BR"/>
        </w:rPr>
        <w:tab/>
        <w:t>Os crit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>rios de exclus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>o ao serem estabelecidos a partir da data de publica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>o, artigos que n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>o se enquadrem na tem</w:t>
      </w:r>
      <w:r w:rsidRPr="00826066">
        <w:rPr>
          <w:rFonts w:ascii="Times New Roman" w:hAnsi="Times New Roman"/>
          <w:sz w:val="24"/>
          <w:szCs w:val="24"/>
          <w:lang w:val="pt-BR"/>
        </w:rPr>
        <w:t>á</w:t>
      </w:r>
      <w:r w:rsidRPr="00826066">
        <w:rPr>
          <w:rFonts w:ascii="Times New Roman" w:hAnsi="Times New Roman"/>
          <w:sz w:val="24"/>
          <w:szCs w:val="24"/>
          <w:lang w:val="pt-BR"/>
        </w:rPr>
        <w:t>tica buscada na literatura, antigos n</w:t>
      </w:r>
      <w:r w:rsidRPr="00826066">
        <w:rPr>
          <w:rFonts w:ascii="Times New Roman" w:hAnsi="Times New Roman"/>
          <w:sz w:val="24"/>
          <w:szCs w:val="24"/>
          <w:lang w:val="pt-BR"/>
        </w:rPr>
        <w:t>ã</w:t>
      </w:r>
      <w:r w:rsidRPr="00826066">
        <w:rPr>
          <w:rFonts w:ascii="Times New Roman" w:hAnsi="Times New Roman"/>
          <w:sz w:val="24"/>
          <w:szCs w:val="24"/>
          <w:lang w:val="pt-BR"/>
        </w:rPr>
        <w:t>o indexados, textos incompletos, estudos descritivos, anal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ticos abrangen</w:t>
      </w:r>
      <w:r w:rsidRPr="00826066">
        <w:rPr>
          <w:rFonts w:ascii="Times New Roman" w:hAnsi="Times New Roman"/>
          <w:sz w:val="24"/>
          <w:szCs w:val="24"/>
          <w:lang w:val="pt-BR"/>
        </w:rPr>
        <w:t>do estudos transversais, publicados em anais de resumos de eventos cient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ficos, revis</w:t>
      </w:r>
      <w:r w:rsidRPr="00826066">
        <w:rPr>
          <w:rFonts w:ascii="Times New Roman" w:hAnsi="Times New Roman"/>
          <w:sz w:val="24"/>
          <w:szCs w:val="24"/>
          <w:lang w:val="pt-BR"/>
        </w:rPr>
        <w:t>õ</w:t>
      </w:r>
      <w:r w:rsidRPr="00826066">
        <w:rPr>
          <w:rFonts w:ascii="Times New Roman" w:hAnsi="Times New Roman"/>
          <w:sz w:val="24"/>
          <w:szCs w:val="24"/>
          <w:lang w:val="pt-BR"/>
        </w:rPr>
        <w:t>es teses ou disserta</w:t>
      </w:r>
      <w:r w:rsidRPr="00826066">
        <w:rPr>
          <w:rFonts w:ascii="Times New Roman" w:hAnsi="Times New Roman"/>
          <w:sz w:val="24"/>
          <w:szCs w:val="24"/>
          <w:lang w:val="pt-BR"/>
        </w:rPr>
        <w:t>çõ</w:t>
      </w:r>
      <w:r w:rsidRPr="00826066">
        <w:rPr>
          <w:rFonts w:ascii="Times New Roman" w:hAnsi="Times New Roman"/>
          <w:sz w:val="24"/>
          <w:szCs w:val="24"/>
          <w:lang w:val="pt-BR"/>
        </w:rPr>
        <w:t>es.</w:t>
      </w:r>
    </w:p>
    <w:p w14:paraId="2F57E1F5" w14:textId="77777777" w:rsidR="00153E71" w:rsidRPr="00826066" w:rsidRDefault="00B948D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826066">
        <w:rPr>
          <w:rFonts w:ascii="Times New Roman" w:eastAsia="Times New Roman" w:hAnsi="Times New Roman" w:cs="Times New Roman"/>
          <w:sz w:val="24"/>
          <w:szCs w:val="24"/>
          <w:lang w:val="pt-BR"/>
        </w:rPr>
        <w:tab/>
        <w:t>A coleta de dados pertinentes foi realizada a partir da leitura dos t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tulos encontrados nos peri</w:t>
      </w:r>
      <w:r w:rsidRPr="00826066">
        <w:rPr>
          <w:rFonts w:ascii="Times New Roman" w:hAnsi="Times New Roman"/>
          <w:sz w:val="24"/>
          <w:szCs w:val="24"/>
          <w:lang w:val="pt-BR"/>
        </w:rPr>
        <w:t>ó</w:t>
      </w:r>
      <w:r w:rsidRPr="00826066">
        <w:rPr>
          <w:rFonts w:ascii="Times New Roman" w:hAnsi="Times New Roman"/>
          <w:sz w:val="24"/>
          <w:szCs w:val="24"/>
          <w:lang w:val="pt-BR"/>
        </w:rPr>
        <w:t>dicos bem como seus resumos e forma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>o de um b</w:t>
      </w:r>
      <w:r w:rsidRPr="00826066">
        <w:rPr>
          <w:rFonts w:ascii="Times New Roman" w:hAnsi="Times New Roman"/>
          <w:sz w:val="24"/>
          <w:szCs w:val="24"/>
          <w:lang w:val="pt-BR"/>
        </w:rPr>
        <w:t>anco de dados feita atrav</w:t>
      </w:r>
      <w:r w:rsidRPr="00826066">
        <w:rPr>
          <w:rFonts w:ascii="Times New Roman" w:hAnsi="Times New Roman"/>
          <w:sz w:val="24"/>
          <w:szCs w:val="24"/>
          <w:lang w:val="pt-BR"/>
        </w:rPr>
        <w:t>é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s do Microsoft </w:t>
      </w:r>
      <w:r w:rsidRPr="00826066">
        <w:rPr>
          <w:rFonts w:ascii="Times New Roman" w:hAnsi="Times New Roman"/>
          <w:sz w:val="24"/>
          <w:szCs w:val="24"/>
          <w:lang w:val="pt-BR"/>
        </w:rPr>
        <w:lastRenderedPageBreak/>
        <w:t>Excel 2013 compondo: autoria, t</w:t>
      </w:r>
      <w:r w:rsidRPr="00826066">
        <w:rPr>
          <w:rFonts w:ascii="Times New Roman" w:hAnsi="Times New Roman"/>
          <w:sz w:val="24"/>
          <w:szCs w:val="24"/>
          <w:lang w:val="pt-BR"/>
        </w:rPr>
        <w:t>í</w:t>
      </w:r>
      <w:r w:rsidRPr="00826066">
        <w:rPr>
          <w:rFonts w:ascii="Times New Roman" w:hAnsi="Times New Roman"/>
          <w:sz w:val="24"/>
          <w:szCs w:val="24"/>
          <w:lang w:val="pt-BR"/>
        </w:rPr>
        <w:t>tulo, ano de publica</w:t>
      </w:r>
      <w:r w:rsidRPr="00826066">
        <w:rPr>
          <w:rFonts w:ascii="Times New Roman" w:hAnsi="Times New Roman"/>
          <w:sz w:val="24"/>
          <w:szCs w:val="24"/>
          <w:lang w:val="pt-BR"/>
        </w:rPr>
        <w:t>çã</w:t>
      </w:r>
      <w:r w:rsidRPr="00826066">
        <w:rPr>
          <w:rFonts w:ascii="Times New Roman" w:hAnsi="Times New Roman"/>
          <w:sz w:val="24"/>
          <w:szCs w:val="24"/>
          <w:lang w:val="pt-BR"/>
        </w:rPr>
        <w:t>o, tipo de estudo, objetivos, metodologia e resultados obtidos.</w:t>
      </w:r>
    </w:p>
    <w:p w14:paraId="4382EAF4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7C5900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RESULTADOS </w:t>
      </w:r>
    </w:p>
    <w:p w14:paraId="0D6F1DFC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DDFCDF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partir da revis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bibliogr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fica realizada, se obteve um n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 xml:space="preserve">mero </w:t>
      </w:r>
      <w:r>
        <w:rPr>
          <w:rFonts w:ascii="Times New Roman" w:hAnsi="Times New Roman"/>
          <w:sz w:val="24"/>
          <w:szCs w:val="24"/>
        </w:rPr>
        <w:t>abrangente de artigos cient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ficos para compor a amostra final, a fim de agrupar em um 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nico estudo as evid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ncias cient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ficas sobre 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 CRISPR e sua aplica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na anemia falciforme, formando um banco de dados acerca da tem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tica com refer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ncias atuais, </w:t>
      </w:r>
      <w:r>
        <w:rPr>
          <w:rFonts w:ascii="Times New Roman" w:hAnsi="Times New Roman"/>
          <w:sz w:val="24"/>
          <w:szCs w:val="24"/>
        </w:rPr>
        <w:t>de bom alcance e impacto na literatura. 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 do estudo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m, obtivemos respostas acerca da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cnica, se sua efic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cia no tratamento, aplicabilidade e dos estudos que foram e est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sendo conduzidos no meio cient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fico e acad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mico. </w:t>
      </w:r>
    </w:p>
    <w:p w14:paraId="313AFD49" w14:textId="0E349F39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A terapia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nica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um</w:t>
      </w:r>
      <w:r>
        <w:rPr>
          <w:rFonts w:ascii="Times New Roman" w:hAnsi="Times New Roman"/>
          <w:sz w:val="24"/>
          <w:szCs w:val="24"/>
        </w:rPr>
        <w:t>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 moderna, emergente, de tratamento de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as associadas a muta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ticas. Diversas abordagens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usadas e t</w:t>
      </w:r>
      <w:r w:rsidR="00670DF4"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m sido pesquisadas para tratamento das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as cong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nitas, como por exemplo alguns tipos de anemia. A terapia inclui a introdu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de </w:t>
      </w:r>
      <w:r>
        <w:rPr>
          <w:rFonts w:ascii="Times New Roman" w:hAnsi="Times New Roman"/>
          <w:sz w:val="24"/>
          <w:szCs w:val="24"/>
        </w:rPr>
        <w:t>um gene funcionante, reparo do gene que sofreu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ou ent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marca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gene capaz de melhorar ou amenizar a severidade da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em quest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(LUDWIG; KHAJURIA; SANKARAN, 2016). </w:t>
      </w:r>
    </w:p>
    <w:p w14:paraId="3F13A02D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Quanto a sua defini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o, a terapia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nica ou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tica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caracterizada como a introdu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material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tico,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cidos nucleicos,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 xml:space="preserve">cido desoxirribonucleico (DNA) e 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cido ribonucleico (RNA), que ir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codificar a informa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 da transcri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dos genes e produzir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prote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nas tidas como terap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uticas que poder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>atuar como uma nova forma de tratamento das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as cong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nitas (MACHADO-ARANDA, 2018).</w:t>
      </w:r>
    </w:p>
    <w:p w14:paraId="6EF4C333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Tradicionalmente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usada como terap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utica das patologias que apresentam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nica de genes, tendo seu uso limitado na pr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tica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 em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as com m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ltiplas muta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õ</w:t>
      </w:r>
      <w:r>
        <w:rPr>
          <w:rFonts w:ascii="Times New Roman" w:hAnsi="Times New Roman"/>
          <w:sz w:val="24"/>
          <w:szCs w:val="24"/>
        </w:rPr>
        <w:t>es em m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ltiplos genes (LUDWIG; KHAJURIA; SANKARAN, 2016). Apesar de apresentar grande potencial, a pr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tica ainda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passou al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da fase experimental em decorr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de problemas relacionados aos vetores utilizados para a transmiss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tica como sua prod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o, efic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cia e os efeitos secund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rios que podem causar (MACHADO-ARANDA, 2018).</w:t>
      </w:r>
    </w:p>
    <w:p w14:paraId="3EF16819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Introduzida em meados da d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cada de 60, os tratamentos com genes iniciaram sua consolida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a partir da biologia sint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tica diante da descoberta do sequenciamento do DNA, </w:t>
      </w:r>
      <w:r>
        <w:rPr>
          <w:rFonts w:ascii="Times New Roman" w:hAnsi="Times New Roman"/>
          <w:sz w:val="24"/>
          <w:szCs w:val="24"/>
        </w:rPr>
        <w:t>seus c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digos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ticos e enzimas com o advento da engenharia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tica.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realizada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 de vetores cuja fun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a transfer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do gene terap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utico de forma direta ao indiv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duo doente, </w:t>
      </w:r>
      <w:r>
        <w:rPr>
          <w:rFonts w:ascii="Times New Roman" w:hAnsi="Times New Roman"/>
          <w:i/>
          <w:iCs/>
          <w:sz w:val="24"/>
          <w:szCs w:val="24"/>
        </w:rPr>
        <w:t>in vivo,</w:t>
      </w:r>
      <w:r>
        <w:rPr>
          <w:rFonts w:ascii="Times New Roman" w:hAnsi="Times New Roman"/>
          <w:sz w:val="24"/>
          <w:szCs w:val="24"/>
        </w:rPr>
        <w:t xml:space="preserve"> ou usando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lulas modificadas geneticamente,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ex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vivo </w:t>
      </w:r>
      <w:r>
        <w:rPr>
          <w:rFonts w:ascii="Times New Roman" w:hAnsi="Times New Roman"/>
          <w:sz w:val="24"/>
          <w:szCs w:val="24"/>
        </w:rPr>
        <w:t>(HAN;</w:t>
      </w:r>
      <w:r>
        <w:rPr>
          <w:rFonts w:ascii="Times New Roman" w:hAnsi="Times New Roman"/>
          <w:sz w:val="24"/>
          <w:szCs w:val="24"/>
        </w:rPr>
        <w:t xml:space="preserve"> VERGANI JUNIOR; REIS, 2020).</w:t>
      </w:r>
    </w:p>
    <w:p w14:paraId="4E336890" w14:textId="13CCF665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Em 2019 </w:t>
      </w:r>
      <w:proofErr w:type="spellStart"/>
      <w:r>
        <w:rPr>
          <w:rFonts w:ascii="Times New Roman" w:hAnsi="Times New Roman"/>
          <w:sz w:val="24"/>
          <w:szCs w:val="24"/>
        </w:rPr>
        <w:t>Moutsatsou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publicou em seu estudo que at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a data de 2017 havia</w:t>
      </w:r>
      <w:r>
        <w:rPr>
          <w:rFonts w:ascii="Times New Roman" w:hAnsi="Times New Roman"/>
          <w:sz w:val="24"/>
          <w:szCs w:val="24"/>
        </w:rPr>
        <w:t xml:space="preserve"> mais de 33 mil estudos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nicos sobre terapia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tica, dados obtidos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 da Biblioteca Nacional de Medicina do Departamento de Sa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de e Servi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os Humanos, nos Estados Unidos. Os estudos abrangem estudos do mundo todo, mas apenas uma pequena parcela deles haviam recebido aprova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o, sendo 12 na Europa e 17 nos EUA, conforme obtido pelos dados do </w:t>
      </w:r>
      <w:r>
        <w:rPr>
          <w:rFonts w:ascii="Times New Roman" w:hAnsi="Times New Roman"/>
          <w:i/>
          <w:iCs/>
          <w:sz w:val="24"/>
          <w:szCs w:val="24"/>
        </w:rPr>
        <w:t xml:space="preserve">US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Food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and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Drug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Administration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(FDA) de 2017.</w:t>
      </w:r>
    </w:p>
    <w:p w14:paraId="253F4238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As </w:t>
      </w:r>
      <w:r>
        <w:rPr>
          <w:rFonts w:ascii="Times New Roman" w:eastAsia="Times New Roman" w:hAnsi="Times New Roman" w:cs="Times New Roman"/>
          <w:sz w:val="24"/>
          <w:szCs w:val="24"/>
        </w:rPr>
        <w:t>dificuldades para sua execu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e aprova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experimentos ou ensaios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nicos pode ser atribu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da pela dificuldade de produ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material necess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rio, em demonstrar seguran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e efic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cia para sua aplica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no tratamento das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as cong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nitas e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m na </w:t>
      </w:r>
      <w:r>
        <w:rPr>
          <w:rFonts w:ascii="Times New Roman" w:hAnsi="Times New Roman"/>
          <w:sz w:val="24"/>
          <w:szCs w:val="24"/>
        </w:rPr>
        <w:t>produ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um produto bem definido e de qualidade que pode ser usado de forma universal, como um tipo espec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fico de vetor, por exemplo (MOUTSATSOU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2019).</w:t>
      </w:r>
    </w:p>
    <w:p w14:paraId="06DC1306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Como dito anteriormente, a terapia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nica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realizada a partir do uso de vetores para transmi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do gene, que pode aumentar seu efeito terap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utico bem como tempo de dura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do </w:t>
      </w:r>
      <w:r>
        <w:rPr>
          <w:rFonts w:ascii="Times New Roman" w:hAnsi="Times New Roman"/>
          <w:sz w:val="24"/>
          <w:szCs w:val="24"/>
        </w:rPr>
        <w:lastRenderedPageBreak/>
        <w:t>tratamento.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usados diversos tipos de vetores, como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virais ou virais (PRADO; ACOSTA-ACERO; MALDONADO, 2020).</w:t>
      </w:r>
    </w:p>
    <w:p w14:paraId="43D274E4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Os sistemas de vetores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virais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caracterizados po</w:t>
      </w:r>
      <w:r>
        <w:rPr>
          <w:rFonts w:ascii="Times New Roman" w:hAnsi="Times New Roman"/>
          <w:sz w:val="24"/>
          <w:szCs w:val="24"/>
        </w:rPr>
        <w:t xml:space="preserve">r carreadores de lipossomas e </w:t>
      </w:r>
      <w:proofErr w:type="spellStart"/>
      <w:r>
        <w:rPr>
          <w:rFonts w:ascii="Times New Roman" w:hAnsi="Times New Roman"/>
          <w:sz w:val="24"/>
          <w:szCs w:val="24"/>
        </w:rPr>
        <w:t>oligonucleot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deos</w:t>
      </w:r>
      <w:proofErr w:type="spellEnd"/>
      <w:r>
        <w:rPr>
          <w:rFonts w:ascii="Times New Roman" w:hAnsi="Times New Roman"/>
          <w:sz w:val="24"/>
          <w:szCs w:val="24"/>
        </w:rPr>
        <w:t xml:space="preserve"> com vantagens como menor custo, f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cil sintetiza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e perfil mais favor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vel diante da menor resposta imunol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gica do hospedeiro. No entanto a efici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da transfer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e a dura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terap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utica pela express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g</w:t>
      </w:r>
      <w:r>
        <w:rPr>
          <w:rFonts w:ascii="Times New Roman" w:hAnsi="Times New Roman"/>
          <w:sz w:val="24"/>
          <w:szCs w:val="24"/>
        </w:rPr>
        <w:t>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tica ainda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um desafio, mesmo sendo um m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todo promissor (PLANUL; DALKARA, 2017).</w:t>
      </w:r>
    </w:p>
    <w:p w14:paraId="7BDB3301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Os vetores de base viral mais usados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os adenov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rus, 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rus </w:t>
      </w:r>
      <w:proofErr w:type="spellStart"/>
      <w:r>
        <w:rPr>
          <w:rFonts w:ascii="Times New Roman" w:hAnsi="Times New Roman"/>
          <w:sz w:val="24"/>
          <w:szCs w:val="24"/>
        </w:rPr>
        <w:t>adeno</w:t>
      </w:r>
      <w:proofErr w:type="spellEnd"/>
      <w:r>
        <w:rPr>
          <w:rFonts w:ascii="Times New Roman" w:hAnsi="Times New Roman"/>
          <w:sz w:val="24"/>
          <w:szCs w:val="24"/>
        </w:rPr>
        <w:t xml:space="preserve">-associados e </w:t>
      </w:r>
      <w:proofErr w:type="gramStart"/>
      <w:r>
        <w:rPr>
          <w:rFonts w:ascii="Times New Roman" w:hAnsi="Times New Roman"/>
          <w:sz w:val="24"/>
          <w:szCs w:val="24"/>
        </w:rPr>
        <w:t>os lentiv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rus</w:t>
      </w:r>
      <w:proofErr w:type="gramEnd"/>
      <w:r>
        <w:rPr>
          <w:rFonts w:ascii="Times New Roman" w:hAnsi="Times New Roman"/>
          <w:sz w:val="24"/>
          <w:szCs w:val="24"/>
        </w:rPr>
        <w:t>, sendo o primeiro os que possuem maior capacidade transg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nica e eficiente</w:t>
      </w:r>
      <w:r>
        <w:rPr>
          <w:rFonts w:ascii="Times New Roman" w:hAnsi="Times New Roman"/>
          <w:sz w:val="24"/>
          <w:szCs w:val="24"/>
        </w:rPr>
        <w:t>s na transdu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lulas em divis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ou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o. Seu uso apesar de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apresentar muitos riscos para o paciente, mostrou-se como forte </w:t>
      </w:r>
      <w:proofErr w:type="spellStart"/>
      <w:r>
        <w:rPr>
          <w:rFonts w:ascii="Times New Roman" w:hAnsi="Times New Roman"/>
          <w:sz w:val="24"/>
          <w:szCs w:val="24"/>
        </w:rPr>
        <w:t>desencadeador</w:t>
      </w:r>
      <w:proofErr w:type="spellEnd"/>
      <w:r>
        <w:rPr>
          <w:rFonts w:ascii="Times New Roman" w:hAnsi="Times New Roman"/>
          <w:sz w:val="24"/>
          <w:szCs w:val="24"/>
        </w:rPr>
        <w:t xml:space="preserve"> de respostas imunes antivirais que poder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atuar como limitadora durante a express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transg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nica </w:t>
      </w:r>
      <w:r>
        <w:rPr>
          <w:rFonts w:ascii="Times New Roman" w:hAnsi="Times New Roman"/>
          <w:sz w:val="24"/>
          <w:szCs w:val="24"/>
        </w:rPr>
        <w:t xml:space="preserve">(RODRIGUES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2018).</w:t>
      </w:r>
    </w:p>
    <w:p w14:paraId="2340A7F3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Os 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rus </w:t>
      </w:r>
      <w:proofErr w:type="spellStart"/>
      <w:r>
        <w:rPr>
          <w:rFonts w:ascii="Times New Roman" w:hAnsi="Times New Roman"/>
          <w:sz w:val="24"/>
          <w:szCs w:val="24"/>
        </w:rPr>
        <w:t>adeno</w:t>
      </w:r>
      <w:proofErr w:type="spellEnd"/>
      <w:r>
        <w:rPr>
          <w:rFonts w:ascii="Times New Roman" w:hAnsi="Times New Roman"/>
          <w:sz w:val="24"/>
          <w:szCs w:val="24"/>
        </w:rPr>
        <w:t>-associados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os vetores predominantes nos tratamentos oculares, sendo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patog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nicos e apresentando baixa resposta imunol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gica. </w:t>
      </w:r>
      <w:proofErr w:type="gramStart"/>
      <w:r>
        <w:rPr>
          <w:rFonts w:ascii="Times New Roman" w:hAnsi="Times New Roman"/>
          <w:sz w:val="24"/>
          <w:szCs w:val="24"/>
        </w:rPr>
        <w:t>Os lentiv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rus</w:t>
      </w:r>
      <w:proofErr w:type="gramEnd"/>
      <w:r>
        <w:rPr>
          <w:rFonts w:ascii="Times New Roman" w:hAnsi="Times New Roman"/>
          <w:sz w:val="24"/>
          <w:szCs w:val="24"/>
        </w:rPr>
        <w:t xml:space="preserve"> incluem os retrov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rus apresentam capacidade alta de transfer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</w:t>
      </w:r>
      <w:r>
        <w:rPr>
          <w:rFonts w:ascii="Times New Roman" w:hAnsi="Times New Roman"/>
          <w:sz w:val="24"/>
          <w:szCs w:val="24"/>
        </w:rPr>
        <w:t>ca,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vetores de RNA e apresentam express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nica duradoura devido sua integridade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tica, no entanto apresentam maior preocupa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uma vez que podem estar associado a muta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relacionadas a risco de desenvolvimento de c</w:t>
      </w:r>
      <w:r>
        <w:rPr>
          <w:rFonts w:ascii="Times New Roman" w:hAnsi="Times New Roman"/>
          <w:sz w:val="24"/>
          <w:szCs w:val="24"/>
        </w:rPr>
        <w:t>â</w:t>
      </w:r>
      <w:r>
        <w:rPr>
          <w:rFonts w:ascii="Times New Roman" w:hAnsi="Times New Roman"/>
          <w:sz w:val="24"/>
          <w:szCs w:val="24"/>
        </w:rPr>
        <w:t>ncer (PRADO; ACOSTA-ACERO; MAL</w:t>
      </w:r>
      <w:r>
        <w:rPr>
          <w:rFonts w:ascii="Times New Roman" w:hAnsi="Times New Roman"/>
          <w:sz w:val="24"/>
          <w:szCs w:val="24"/>
        </w:rPr>
        <w:t xml:space="preserve">DONADO, 2018). </w:t>
      </w:r>
    </w:p>
    <w:p w14:paraId="0277CF0D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Para iniciar um tratamento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s da terapia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nica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necess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rio entender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s</w:t>
      </w:r>
      <w:r>
        <w:rPr>
          <w:rFonts w:ascii="Times New Roman" w:hAnsi="Times New Roman"/>
          <w:sz w:val="24"/>
          <w:szCs w:val="24"/>
        </w:rPr>
        <w:t xml:space="preserve">ó </w:t>
      </w:r>
      <w:r>
        <w:rPr>
          <w:rFonts w:ascii="Times New Roman" w:hAnsi="Times New Roman"/>
          <w:sz w:val="24"/>
          <w:szCs w:val="24"/>
        </w:rPr>
        <w:t>sua fisiopatologia, mas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o mecanismo gen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tico de cada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para cada tipo de gene a ser tratado (PRADO; ACOSTA-ACERO; MALDONADO, 2018). A terapia po</w:t>
      </w:r>
      <w:r>
        <w:rPr>
          <w:rFonts w:ascii="Times New Roman" w:hAnsi="Times New Roman"/>
          <w:sz w:val="24"/>
          <w:szCs w:val="24"/>
        </w:rPr>
        <w:t>r substitui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de gene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a mais comum vista na literatura, sendo uma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 que transfere a c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pia de um gene normal na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lula desejada a fim de substituir o DNA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adoecido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, sendo uma terap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utica comum em tratamento de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as recessivas (BAKALL; HARIPRASAD; KLEIN, 2018). </w:t>
      </w:r>
    </w:p>
    <w:p w14:paraId="494EDAEC" w14:textId="011F9D86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Em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as caracterizadas por muta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causador</w:t>
      </w:r>
      <w:r w:rsidR="00670DF4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s de ganho de fun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 xml:space="preserve">es, exacerbadoras,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comum abordar com a estrat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gia combinada como por exemplo uso de supress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e tamb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m substitui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nica (MILLINGTON-W</w:t>
      </w:r>
      <w:r>
        <w:rPr>
          <w:rFonts w:ascii="Times New Roman" w:hAnsi="Times New Roman"/>
          <w:sz w:val="24"/>
          <w:szCs w:val="24"/>
        </w:rPr>
        <w:t xml:space="preserve">ARD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2011). </w:t>
      </w:r>
    </w:p>
    <w:p w14:paraId="71316839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 uso da terapia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nica para tratamento da AF vem sendo amplamente estudado nos 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 xml:space="preserve">ltimos anos, uma vez que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focado em curar a doen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 de base e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tratar apenas seus sintomas.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realizada atrav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s do uso de um vetor viral para expressar 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 xml:space="preserve">pias normais dos genes da </w:t>
      </w:r>
      <w:proofErr w:type="spellStart"/>
      <w:r>
        <w:rPr>
          <w:rFonts w:ascii="Times New Roman" w:hAnsi="Times New Roman"/>
          <w:sz w:val="24"/>
          <w:szCs w:val="24"/>
        </w:rPr>
        <w:t>Hb</w:t>
      </w:r>
      <w:proofErr w:type="spellEnd"/>
      <w:r>
        <w:rPr>
          <w:rFonts w:ascii="Times New Roman" w:hAnsi="Times New Roman"/>
          <w:sz w:val="24"/>
          <w:szCs w:val="24"/>
        </w:rPr>
        <w:t xml:space="preserve"> que sofreram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(RANDOLPH; ZHAO, 2015).</w:t>
      </w:r>
    </w:p>
    <w:p w14:paraId="0F785769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literatura traz que alguns estudos abordam o uso do lentiv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rus como vetor para realizar a transfer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de genes Beta ou Gama globina normais em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lulas tronco hematopoi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ticas d</w:t>
      </w:r>
      <w:r>
        <w:rPr>
          <w:rFonts w:ascii="Times New Roman" w:hAnsi="Times New Roman"/>
          <w:sz w:val="24"/>
          <w:szCs w:val="24"/>
        </w:rPr>
        <w:t>o paciente com AF (ARCHER; GALACTEROS; BRUGNARA, 2015). No entanto existem diversas dificuldades para a realiza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procedimento, ainda em estudo, uma vez que apresenta instabilidade da express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nica, toxicidade que pode se relacionar ao procedimento </w:t>
      </w:r>
      <w:r>
        <w:rPr>
          <w:rFonts w:ascii="Times New Roman" w:hAnsi="Times New Roman"/>
          <w:sz w:val="24"/>
          <w:szCs w:val="24"/>
        </w:rPr>
        <w:t>de transfer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e leucemia induzida pelo processo de integra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vetor viral no genoma do hospedeiro (RANDOLPH; ZHAO, 2015).</w:t>
      </w:r>
    </w:p>
    <w:p w14:paraId="16BDFEA2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 terapia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nica necessita de refinamento para sua aplicabilidade, para promover alta efici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quanto a transfer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e expre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g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nica, sem acarretar nos efeitos adversos. 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 dever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ser vista como tratamento padr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ouro durante o per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odo em que a tecnologia de edi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genes ainda n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usada na pr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tica cl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>nica (ABRAHAM; JACOBSOHN; BOLLARD, 2016).</w:t>
      </w:r>
    </w:p>
    <w:p w14:paraId="11DE5C21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cnicas que </w:t>
      </w:r>
      <w:r>
        <w:rPr>
          <w:rFonts w:ascii="Times New Roman" w:hAnsi="Times New Roman"/>
          <w:sz w:val="24"/>
          <w:szCs w:val="24"/>
        </w:rPr>
        <w:t>apresentam edi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de genes s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>o mais recentes, tratadas como inova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frente ao vazio que muitas vezes </w:t>
      </w:r>
      <w:r>
        <w:rPr>
          <w:rFonts w:ascii="Times New Roman" w:hAnsi="Times New Roman"/>
          <w:sz w:val="24"/>
          <w:szCs w:val="24"/>
        </w:rPr>
        <w:t xml:space="preserve">é </w:t>
      </w:r>
      <w:r>
        <w:rPr>
          <w:rFonts w:ascii="Times New Roman" w:hAnsi="Times New Roman"/>
          <w:sz w:val="24"/>
          <w:szCs w:val="24"/>
        </w:rPr>
        <w:t>deixado pelo tratamento por substitui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genica. Dentro dessas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cnicas h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>o sistema CRISPR que vem ganhando visibilidade diante da sua habilidade de re</w:t>
      </w:r>
      <w:r>
        <w:rPr>
          <w:rFonts w:ascii="Times New Roman" w:hAnsi="Times New Roman"/>
          <w:sz w:val="24"/>
          <w:szCs w:val="24"/>
        </w:rPr>
        <w:t>mover as c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lulas cujo genoma seja marcado e ao mesmo tempo adicionar o gene funcionante de forma precisa e considerada mais f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cil pelos pesquisadores. Est</w:t>
      </w:r>
      <w:r>
        <w:rPr>
          <w:rFonts w:ascii="Times New Roman" w:hAnsi="Times New Roman"/>
          <w:sz w:val="24"/>
          <w:szCs w:val="24"/>
        </w:rPr>
        <w:t xml:space="preserve">á </w:t>
      </w:r>
      <w:r>
        <w:rPr>
          <w:rFonts w:ascii="Times New Roman" w:hAnsi="Times New Roman"/>
          <w:sz w:val="24"/>
          <w:szCs w:val="24"/>
        </w:rPr>
        <w:t xml:space="preserve">sendo muito </w:t>
      </w:r>
      <w:r>
        <w:rPr>
          <w:rFonts w:ascii="Times New Roman" w:hAnsi="Times New Roman"/>
          <w:sz w:val="24"/>
          <w:szCs w:val="24"/>
        </w:rPr>
        <w:lastRenderedPageBreak/>
        <w:t>usada em patologias oculares, principalmente nas associadas a muta</w:t>
      </w:r>
      <w:r>
        <w:rPr>
          <w:rFonts w:ascii="Times New Roman" w:hAnsi="Times New Roman"/>
          <w:sz w:val="24"/>
          <w:szCs w:val="24"/>
        </w:rPr>
        <w:t>çõ</w:t>
      </w:r>
      <w:r>
        <w:rPr>
          <w:rFonts w:ascii="Times New Roman" w:hAnsi="Times New Roman"/>
          <w:sz w:val="24"/>
          <w:szCs w:val="24"/>
        </w:rPr>
        <w:t>es dominantes (PRADO</w:t>
      </w:r>
      <w:r>
        <w:rPr>
          <w:rFonts w:ascii="Times New Roman" w:hAnsi="Times New Roman"/>
          <w:sz w:val="24"/>
          <w:szCs w:val="24"/>
        </w:rPr>
        <w:t xml:space="preserve">; ACOSTA-ACERO; MALDONADO, 2018). </w:t>
      </w:r>
    </w:p>
    <w:p w14:paraId="1A811836" w14:textId="77777777" w:rsidR="00153E71" w:rsidRDefault="00B94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A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 CRISPR pode revolucionar o tratamento para hemoglobinopatias, incluindo a AF. Estudos vem sendo realizados utilizando o sistema CRISPR-Cas9 para modificar o gene que sofre muta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e causa a AF (ARCHER; GALACTER</w:t>
      </w:r>
      <w:r>
        <w:rPr>
          <w:rFonts w:ascii="Times New Roman" w:hAnsi="Times New Roman"/>
          <w:sz w:val="24"/>
          <w:szCs w:val="24"/>
        </w:rPr>
        <w:t>OS; BRUGNARA, 2016). A CRISPR-Cas9 quando adaptada do sistema imune bacteriano auxilia e facilita a edi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do genoma humano por sua f</w:t>
      </w:r>
      <w:r>
        <w:rPr>
          <w:rFonts w:ascii="Times New Roman" w:hAnsi="Times New Roman"/>
          <w:sz w:val="24"/>
          <w:szCs w:val="24"/>
        </w:rPr>
        <w:t>á</w:t>
      </w:r>
      <w:r>
        <w:rPr>
          <w:rFonts w:ascii="Times New Roman" w:hAnsi="Times New Roman"/>
          <w:sz w:val="24"/>
          <w:szCs w:val="24"/>
        </w:rPr>
        <w:t>cil manipula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o, baixo custo quando comparada a outras 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cnicas e flexibilidade e diversidade de atua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 xml:space="preserve">o (YE </w:t>
      </w:r>
      <w:proofErr w:type="spellStart"/>
      <w:r>
        <w:rPr>
          <w:rFonts w:ascii="Times New Roman" w:hAnsi="Times New Roman"/>
          <w:sz w:val="24"/>
          <w:szCs w:val="24"/>
        </w:rPr>
        <w:t>et</w:t>
      </w:r>
      <w:proofErr w:type="spellEnd"/>
      <w:r>
        <w:rPr>
          <w:rFonts w:ascii="Times New Roman" w:hAnsi="Times New Roman"/>
          <w:sz w:val="24"/>
          <w:szCs w:val="24"/>
        </w:rPr>
        <w:t xml:space="preserve"> al, 2020).</w:t>
      </w:r>
    </w:p>
    <w:p w14:paraId="0E9A5878" w14:textId="77777777" w:rsidR="00153E71" w:rsidRDefault="00B948D4" w:rsidP="00670D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seguir uma tabela demostrando um pouco do conte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do abordado nos principais artigos utilizados:</w:t>
      </w:r>
    </w:p>
    <w:p w14:paraId="5240BD2C" w14:textId="77777777" w:rsidR="00153E71" w:rsidRDefault="0015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05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65"/>
        <w:gridCol w:w="2264"/>
        <w:gridCol w:w="2264"/>
        <w:gridCol w:w="2262"/>
      </w:tblGrid>
      <w:tr w:rsidR="00153E71" w14:paraId="0BFAF212" w14:textId="77777777" w:rsidTr="001A7A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/>
          <w:tblHeader/>
          <w:jc w:val="center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A62910" w14:textId="63EC73B2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b/>
                <w:bCs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Refer</w:t>
            </w:r>
            <w:r w:rsidR="00670DF4">
              <w:rPr>
                <w:rFonts w:ascii="Times New Roman" w:eastAsia="Cambria" w:hAnsi="Times New Roman" w:cs="Cambria"/>
                <w:b/>
                <w:bCs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ê</w:t>
            </w:r>
            <w:r>
              <w:rPr>
                <w:rFonts w:ascii="Times New Roman" w:eastAsia="Cambria" w:hAnsi="Times New Roman" w:cs="Cambria"/>
                <w:b/>
                <w:bCs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ncia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8209C1" w14:textId="7B516F28" w:rsidR="00153E71" w:rsidRDefault="00670DF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b/>
                <w:bCs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 w:rsidR="00B948D4">
              <w:rPr>
                <w:rFonts w:ascii="Times New Roman" w:eastAsia="Cambria" w:hAnsi="Times New Roman" w:cs="Cambria"/>
                <w:b/>
                <w:bCs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rea de estudo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CFAC4" w14:textId="77777777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b/>
                <w:bCs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Pontos negativos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D2040" w14:textId="011F6FAD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b/>
                <w:bCs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Conclus</w:t>
            </w:r>
            <w:r>
              <w:rPr>
                <w:rFonts w:ascii="Times New Roman" w:eastAsia="Cambria" w:hAnsi="Times New Roman" w:cs="Cambria"/>
                <w:b/>
                <w:bCs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ã</w:t>
            </w:r>
            <w:r>
              <w:rPr>
                <w:rFonts w:ascii="Times New Roman" w:eastAsia="Cambria" w:hAnsi="Times New Roman" w:cs="Cambria"/>
                <w:b/>
                <w:bCs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</w:t>
            </w:r>
          </w:p>
        </w:tc>
      </w:tr>
      <w:tr w:rsidR="00153E71" w14:paraId="349F37C6" w14:textId="77777777" w:rsidTr="001A7A8C">
        <w:tblPrEx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7"/>
          <w:jc w:val="center"/>
        </w:trPr>
        <w:tc>
          <w:tcPr>
            <w:tcW w:w="2265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56692" w14:textId="77777777" w:rsidR="00153E71" w:rsidRDefault="00B948D4" w:rsidP="00670DF4">
            <w:pPr>
              <w:pStyle w:val="Padro"/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sz w:val="22"/>
                <w:szCs w:val="22"/>
                <w:lang w:val="de-DE"/>
              </w:rPr>
              <w:t xml:space="preserve">MACHADO-ARANDA, D. El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es-ES_tradnl"/>
              </w:rPr>
              <w:t>uso de terapia gen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fr-FR"/>
              </w:rPr>
              <w:t>é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es-ES_tradnl"/>
              </w:rPr>
              <w:t xml:space="preserve">tica pulmonar en el tratamiento de modelos experimentales de </w:t>
            </w:r>
            <w:proofErr w:type="spellStart"/>
            <w:r>
              <w:rPr>
                <w:rFonts w:ascii="Times New Roman" w:hAnsi="Times New Roman"/>
                <w:b/>
                <w:bCs/>
                <w:sz w:val="22"/>
                <w:szCs w:val="22"/>
                <w:lang w:val="es-ES_tradnl"/>
              </w:rPr>
              <w:t>nuemon</w:t>
            </w:r>
            <w:proofErr w:type="spellEnd"/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í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es-ES_tradnl"/>
              </w:rPr>
              <w:t>a y septicemia.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Gac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Med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Caracas, v. 126(1), p. 5-14, 2018.</w:t>
            </w:r>
          </w:p>
        </w:tc>
        <w:tc>
          <w:tcPr>
            <w:tcW w:w="2264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CB432" w14:textId="77777777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No artigo em quest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foi aplicada a t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é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cnica de CRISPR em doen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as pulmonares.</w:t>
            </w:r>
          </w:p>
        </w:tc>
        <w:tc>
          <w:tcPr>
            <w:tcW w:w="2264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F9D51C" w14:textId="2E0BE490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 terapia genica 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passa da fase experimental, isso se deve a efic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cia, produ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e efeitos adversos.</w:t>
            </w:r>
          </w:p>
        </w:tc>
        <w:tc>
          <w:tcPr>
            <w:tcW w:w="2262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138DD" w14:textId="77777777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CRISPR pode sim ajudar a restaurar a fisiologia do pulm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o e ainda ajudar a melhorar o sistema </w:t>
            </w:r>
            <w:proofErr w:type="gramStart"/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imunol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ó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gico</w:t>
            </w:r>
            <w:proofErr w:type="gramEnd"/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mas precisa-se de cautela ao realizar a edi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genica e com os mais rigorosos padr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õ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es de qualidade juntamente com o comit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ê 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de 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é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tica.</w:t>
            </w:r>
          </w:p>
        </w:tc>
      </w:tr>
      <w:tr w:rsidR="00153E71" w14:paraId="3F9DB209" w14:textId="77777777" w:rsidTr="001A7A8C">
        <w:tblPrEx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0"/>
          <w:jc w:val="center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B7754" w14:textId="77777777" w:rsidR="00153E71" w:rsidRDefault="00B948D4" w:rsidP="00670DF4">
            <w:pPr>
              <w:jc w:val="center"/>
            </w:pPr>
            <w:r>
              <w:rPr>
                <w:rFonts w:ascii="Times New Roman" w:hAnsi="Times New Roman"/>
              </w:rPr>
              <w:t>FERREIRA, R.; GOUV</w:t>
            </w:r>
            <w:r>
              <w:rPr>
                <w:rFonts w:ascii="Times New Roman" w:hAnsi="Times New Roman"/>
              </w:rPr>
              <w:t>Ê</w:t>
            </w:r>
            <w:r>
              <w:rPr>
                <w:rFonts w:ascii="Times New Roman" w:hAnsi="Times New Roman"/>
              </w:rPr>
              <w:t xml:space="preserve">A, C. M. C. P. </w:t>
            </w:r>
            <w:r>
              <w:rPr>
                <w:rFonts w:ascii="Times New Roman" w:hAnsi="Times New Roman"/>
                <w:b/>
                <w:bCs/>
              </w:rPr>
              <w:t>Recentes avan</w:t>
            </w:r>
            <w:r>
              <w:rPr>
                <w:rFonts w:ascii="Times New Roman" w:hAnsi="Times New Roman"/>
                <w:b/>
                <w:bCs/>
              </w:rPr>
              <w:t>ç</w:t>
            </w:r>
            <w:r>
              <w:rPr>
                <w:rFonts w:ascii="Times New Roman" w:hAnsi="Times New Roman"/>
                <w:b/>
                <w:bCs/>
              </w:rPr>
              <w:t xml:space="preserve">os no tratamento da anemia falciforme. </w:t>
            </w:r>
            <w:proofErr w:type="spellStart"/>
            <w:r>
              <w:rPr>
                <w:rFonts w:ascii="Times New Roman" w:hAnsi="Times New Roman"/>
              </w:rPr>
              <w:t>Rev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Med</w:t>
            </w:r>
            <w:proofErr w:type="spellEnd"/>
            <w:r>
              <w:rPr>
                <w:rFonts w:ascii="Times New Roman" w:hAnsi="Times New Roman"/>
              </w:rPr>
              <w:t xml:space="preserve"> Minas Gerais, v. 28, 2018.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8DA789" w14:textId="77777777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Utiliza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o de 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CRISPR na anemia falciforme.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60FA54" w14:textId="6883910C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O tratamento 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é 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bem complexo e 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h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marcadores dispon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í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veis para quantificar as fisiopatologias relacionadas a anemia, h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so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mente a melhora do sintoma de dor.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702DE6" w14:textId="04814E85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CRISPR 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é 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uma t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é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cnica promissora que vem sido estudada h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30 anos p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ra que seja efetiva para tratamento da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anemia, porem a mesma 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tem garantia de seguran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a.</w:t>
            </w:r>
          </w:p>
        </w:tc>
      </w:tr>
      <w:tr w:rsidR="00153E71" w14:paraId="59D988F7" w14:textId="77777777" w:rsidTr="001A7A8C">
        <w:tblPrEx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/>
          <w:jc w:val="center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3E92D" w14:textId="77777777" w:rsidR="00153E71" w:rsidRDefault="00B948D4" w:rsidP="00670DF4">
            <w:pPr>
              <w:pStyle w:val="Padro"/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sz w:val="22"/>
                <w:szCs w:val="22"/>
                <w:lang w:val="de-DE"/>
              </w:rPr>
              <w:lastRenderedPageBreak/>
              <w:t xml:space="preserve">ALMEIDA, R. A.; BERETTA, A. L. R. Z.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Anemia falciforme e abordagem laboratorial: uma breve revis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ã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o de literatura.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RBAC, v. 49(2), p. 131-4, 2017.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51806" w14:textId="6114BF9E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proofErr w:type="spellStart"/>
            <w:r w:rsidRPr="00826066">
              <w:rPr>
                <w:rFonts w:ascii="Times New Roman" w:eastAsia="Cambria" w:hAnsi="Times New Roman" w:cs="Cambria"/>
                <w:sz w:val="24"/>
                <w:szCs w:val="24"/>
                <w:lang w:val="pt-BR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Revis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</w:t>
            </w:r>
            <w:proofErr w:type="spellEnd"/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de literatura na abordagem laboratorial em anemia falciforme</w:t>
            </w:r>
            <w:r w:rsidR="00670DF4">
              <w:rPr>
                <w:rFonts w:ascii="Times New Roman" w:eastAsia="Cambria" w:hAnsi="Times New Roman" w:cs="Cambria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76C41" w14:textId="009A8CB5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Patologia heredit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ria mais abrangente no Brasil e h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alt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 recorr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ê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ncia em miscigena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sendo bem comum no nosso pa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í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s.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D0DDCC" w14:textId="66E12FA2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Existem v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rios m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é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todos de diagnostico para a </w:t>
            </w:r>
            <w:r>
              <w:rPr>
                <w:rFonts w:ascii="Times New Roman" w:eastAsia="Cambria" w:hAnsi="Times New Roman" w:cs="Cambria"/>
                <w:sz w:val="24"/>
                <w:szCs w:val="24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drepanocitose eritrocita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́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ria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seja no hemograma analisando no mi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crosc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ó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pio, e h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tamb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é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m 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modos mais sofisticados como a </w:t>
            </w:r>
            <w:r>
              <w:rPr>
                <w:rFonts w:ascii="Times New Roman" w:eastAsia="Cambria" w:hAnsi="Times New Roman" w:cs="Cambria"/>
                <w:sz w:val="24"/>
                <w:szCs w:val="24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Cromatografia Li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́</w:t>
            </w:r>
            <w:proofErr w:type="spellStart"/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quida</w:t>
            </w:r>
            <w:proofErr w:type="spellEnd"/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de Alta Performance (HPLC) e a </w:t>
            </w:r>
            <w:proofErr w:type="spellStart"/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Focalizac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̧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</w:t>
            </w:r>
            <w:proofErr w:type="spellEnd"/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̃</w:t>
            </w:r>
            <w:r>
              <w:rPr>
                <w:rFonts w:ascii="Times New Roman" w:eastAsia="Cambria" w:hAnsi="Times New Roman" w:cs="Cambria"/>
                <w:sz w:val="24"/>
                <w:szCs w:val="24"/>
                <w:lang w:val="nl-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isoele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́</w:t>
            </w:r>
            <w:r>
              <w:rPr>
                <w:rFonts w:ascii="Times New Roman" w:eastAsia="Cambria" w:hAnsi="Times New Roman" w:cs="Cambria"/>
                <w:sz w:val="24"/>
                <w:szCs w:val="24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trica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</w:p>
        </w:tc>
      </w:tr>
      <w:tr w:rsidR="00153E71" w14:paraId="1A798F65" w14:textId="77777777" w:rsidTr="001A7A8C">
        <w:tblPrEx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6"/>
          <w:jc w:val="center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84BDE" w14:textId="77777777" w:rsidR="00153E71" w:rsidRPr="00670DF4" w:rsidRDefault="00B948D4" w:rsidP="00670DF4">
            <w:pPr>
              <w:pStyle w:val="Padro"/>
              <w:spacing w:before="0" w:after="200" w:line="276" w:lineRule="auto"/>
              <w:jc w:val="center"/>
              <w:rPr>
                <w:rFonts w:ascii="Times New Roman" w:hAnsi="Times New Roman" w:cs="Times New Roman"/>
              </w:rPr>
            </w:pPr>
            <w:r w:rsidRPr="00670DF4">
              <w:rPr>
                <w:rFonts w:ascii="Times New Roman" w:hAnsi="Times New Roman" w:cs="Times New Roman"/>
                <w:lang w:val="de-DE"/>
              </w:rPr>
              <w:t xml:space="preserve">MANFREDINI, V.; CASTRO, S.; WAGNER, S.; </w:t>
            </w:r>
            <w:r w:rsidRPr="00670DF4">
              <w:rPr>
                <w:rFonts w:ascii="Times New Roman" w:hAnsi="Times New Roman" w:cs="Times New Roman"/>
                <w:lang w:val="de-DE"/>
              </w:rPr>
              <w:t>BENFATO, M. S.</w:t>
            </w:r>
            <w:r w:rsidRPr="00670DF4">
              <w:rPr>
                <w:rFonts w:ascii="Times New Roman" w:hAnsi="Times New Roman" w:cs="Times New Roman"/>
                <w:b/>
                <w:bCs/>
                <w:lang w:val="it-IT"/>
              </w:rPr>
              <w:t xml:space="preserve"> A fisiopatologia da anemia falciforme.</w:t>
            </w:r>
            <w:r w:rsidRPr="00670D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70DF4">
              <w:rPr>
                <w:rFonts w:ascii="Times New Roman" w:hAnsi="Times New Roman" w:cs="Times New Roman"/>
              </w:rPr>
              <w:t>Infarma</w:t>
            </w:r>
            <w:proofErr w:type="spellEnd"/>
            <w:r w:rsidRPr="00670DF4">
              <w:rPr>
                <w:rFonts w:ascii="Times New Roman" w:hAnsi="Times New Roman" w:cs="Times New Roman"/>
              </w:rPr>
              <w:t>, v. 19(1/2), 2007.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338DA" w14:textId="77777777" w:rsidR="00153E71" w:rsidRPr="00670DF4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</w:rPr>
            </w:pP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Estudando a fisiopatia da anemia falciforme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8B553" w14:textId="194C424E" w:rsidR="00153E71" w:rsidRPr="00670DF4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</w:rPr>
            </w:pPr>
            <w:r w:rsidRPr="00670DF4">
              <w:rPr>
                <w:rFonts w:ascii="Times New Roman" w:eastAsia="Cambria" w:hAnsi="Times New Roman" w:cs="Times New Roman"/>
                <w:sz w:val="24"/>
                <w:szCs w:val="24"/>
                <w:lang w:val="nl-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 doen</w:t>
            </w:r>
            <w:proofErr w:type="spellStart"/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</w:t>
            </w:r>
            <w:proofErr w:type="spellEnd"/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tem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serias manifesta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çõ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es clinicas como vaso oclus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ã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causando a hipoxia, e h</w:t>
            </w:r>
            <w:r w:rsid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quadros de dores agudas e cr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ô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nicas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0F87C" w14:textId="5780D53C" w:rsidR="00153E71" w:rsidRPr="00670DF4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</w:rPr>
            </w:pP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Considerada como um problema de sa</w:t>
            </w:r>
            <w:r w:rsid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ú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de no mundo inteiro, a anemia falciforme se n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ã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o tratada resulta em morte nos primeiros anos de vida, 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:lang w:val="fr-FR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é 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uma patologia que apresenta v</w:t>
            </w:r>
            <w:r w:rsid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ias altera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çõ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es </w:t>
            </w:r>
            <w:proofErr w:type="spellStart"/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fisiol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ó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gicas</w:t>
            </w:r>
            <w:proofErr w:type="spellEnd"/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profundas</w:t>
            </w:r>
            <w:r w:rsidRPr="00670DF4">
              <w:rPr>
                <w:rFonts w:ascii="Times New Roman" w:eastAsia="Cambria" w:hAnsi="Times New Roman" w:cs="Times New Roman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</w:p>
        </w:tc>
      </w:tr>
      <w:tr w:rsidR="00153E71" w14:paraId="0CDD9EBA" w14:textId="77777777" w:rsidTr="001A7A8C">
        <w:tblPrEx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4"/>
          <w:jc w:val="center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EC57F" w14:textId="77777777" w:rsidR="00153E71" w:rsidRDefault="00B948D4" w:rsidP="00670DF4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SARAT, C. N. F.; FERRAZ, M. B.; FERREIRA J</w:t>
            </w:r>
            <w:r>
              <w:rPr>
                <w:rFonts w:ascii="Times New Roman" w:hAnsi="Times New Roman"/>
                <w:sz w:val="24"/>
                <w:szCs w:val="24"/>
              </w:rPr>
              <w:t>Ú</w:t>
            </w:r>
            <w:r>
              <w:rPr>
                <w:rFonts w:ascii="Times New Roman" w:hAnsi="Times New Roman"/>
                <w:sz w:val="24"/>
                <w:szCs w:val="24"/>
              </w:rPr>
              <w:t>NIOR, M. A.; CORR</w:t>
            </w:r>
            <w:r>
              <w:rPr>
                <w:rFonts w:ascii="Times New Roman" w:hAnsi="Times New Roman"/>
                <w:sz w:val="24"/>
                <w:szCs w:val="24"/>
              </w:rPr>
              <w:t>Ê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A FILHO, R. A. C.; SOUZA, A. S.; CARDOSO, A. I. Q.;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IVO, M. L.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Preval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ê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ncia da doen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ç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 falciforme em adultos com diagn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ó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stico tardio.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Acta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Paul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Enferm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v. 32(2)</w:t>
            </w:r>
            <w:r>
              <w:rPr>
                <w:rFonts w:ascii="Times New Roman" w:hAnsi="Times New Roman"/>
                <w:sz w:val="24"/>
                <w:szCs w:val="24"/>
              </w:rPr>
              <w:t>, p. 202-9, 2019.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B6EA1" w14:textId="024811D8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Preval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ê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ncia da anemia falciforme em diagn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ó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sticos tardios em adultos.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FF9FF" w14:textId="111C33BF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No presente estudo 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houve associa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çã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 entre idade e gen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ó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tipo dos pacientes e que h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uma necessidade do fortalecimento das a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çõ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es b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sicas de sa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ú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de.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66781" w14:textId="5F87EA03" w:rsidR="00153E71" w:rsidRDefault="00B948D4" w:rsidP="00670DF4">
            <w:pPr>
              <w:tabs>
                <w:tab w:val="left" w:pos="1440"/>
              </w:tabs>
              <w:suppressAutoHyphens/>
              <w:spacing w:after="0" w:line="240" w:lineRule="auto"/>
              <w:jc w:val="center"/>
              <w:outlineLvl w:val="0"/>
            </w:pP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Os tipos diferentes do gen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ó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tipo da 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emoglobina determina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que h</w:t>
            </w:r>
            <w:r w:rsidR="00670DF4"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á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uma diferen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ç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 entre recorr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ê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ncia dos casos e o tempo em que se 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é 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desco</w:t>
            </w:r>
            <w:r>
              <w:rPr>
                <w:rFonts w:ascii="Times New Roman" w:eastAsia="Cambria" w:hAnsi="Times New Roman" w:cs="Cambria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berto.</w:t>
            </w:r>
          </w:p>
        </w:tc>
      </w:tr>
    </w:tbl>
    <w:p w14:paraId="32EAD9B4" w14:textId="569AE117" w:rsidR="00153E71" w:rsidRPr="001A7A8C" w:rsidRDefault="001A7A8C">
      <w:pPr>
        <w:pStyle w:val="Ttulo3"/>
        <w:rPr>
          <w:b w:val="0"/>
          <w:bCs w:val="0"/>
        </w:rPr>
      </w:pPr>
      <w:r>
        <w:rPr>
          <w:b w:val="0"/>
          <w:bCs w:val="0"/>
          <w:sz w:val="20"/>
          <w:szCs w:val="20"/>
          <w:lang w:val="pt-PT"/>
        </w:rPr>
        <w:t>(Fonte: elaborado pelo autor</w:t>
      </w:r>
      <w:r>
        <w:rPr>
          <w:b w:val="0"/>
          <w:bCs w:val="0"/>
          <w:sz w:val="20"/>
          <w:szCs w:val="20"/>
          <w:lang w:val="pt-PT"/>
        </w:rPr>
        <w:t>)</w:t>
      </w:r>
    </w:p>
    <w:p w14:paraId="227EF361" w14:textId="4D9B883C" w:rsidR="00153E71" w:rsidRDefault="00153E71">
      <w:pPr>
        <w:pStyle w:val="Ttulo3"/>
      </w:pPr>
    </w:p>
    <w:p w14:paraId="62C63C43" w14:textId="77777777" w:rsidR="001A7A8C" w:rsidRPr="001A7A8C" w:rsidRDefault="001A7A8C" w:rsidP="001A7A8C">
      <w:pPr>
        <w:rPr>
          <w:lang w:val="pt-BR"/>
        </w:rPr>
      </w:pPr>
    </w:p>
    <w:p w14:paraId="7B4B953E" w14:textId="77777777" w:rsidR="00153E71" w:rsidRDefault="00B948D4" w:rsidP="001A7A8C">
      <w:pPr>
        <w:pStyle w:val="Ttulo3"/>
      </w:pPr>
      <w:r>
        <w:rPr>
          <w:lang w:val="pt-PT"/>
        </w:rPr>
        <w:lastRenderedPageBreak/>
        <w:t>CONCLUSÃO</w:t>
      </w:r>
    </w:p>
    <w:p w14:paraId="07B43DC7" w14:textId="77777777" w:rsidR="001A7A8C" w:rsidRDefault="001A7A8C" w:rsidP="001A7A8C">
      <w:pPr>
        <w:pStyle w:val="Corpo"/>
        <w:spacing w:before="0"/>
        <w:jc w:val="both"/>
        <w:rPr>
          <w:rFonts w:ascii="Calibri" w:eastAsia="Calibri" w:hAnsi="Calibri" w:cs="Calibri"/>
          <w:sz w:val="22"/>
          <w:szCs w:val="22"/>
          <w:u w:color="000000"/>
        </w:rPr>
      </w:pPr>
    </w:p>
    <w:p w14:paraId="0942DCFA" w14:textId="6A02C7B4" w:rsidR="00153E71" w:rsidRDefault="00B948D4" w:rsidP="001A7A8C">
      <w:pPr>
        <w:pStyle w:val="Corpo"/>
        <w:spacing w:before="0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Calibri" w:eastAsia="Calibri" w:hAnsi="Calibri" w:cs="Calibri"/>
          <w:sz w:val="22"/>
          <w:szCs w:val="22"/>
          <w:u w:color="000000"/>
        </w:rPr>
        <w:tab/>
      </w:r>
      <w:r>
        <w:rPr>
          <w:rFonts w:ascii="Times New Roman" w:hAnsi="Times New Roman"/>
          <w:u w:color="000000"/>
        </w:rPr>
        <w:t>Por ser uma das doen</w:t>
      </w:r>
      <w:r>
        <w:rPr>
          <w:rFonts w:ascii="Times New Roman" w:hAnsi="Times New Roman"/>
          <w:u w:color="000000"/>
        </w:rPr>
        <w:t>ç</w:t>
      </w:r>
      <w:r>
        <w:rPr>
          <w:rFonts w:ascii="Times New Roman" w:hAnsi="Times New Roman"/>
          <w:u w:color="000000"/>
        </w:rPr>
        <w:t xml:space="preserve">as mais prevalentes no Brasil e no mundo, a anemia </w:t>
      </w:r>
      <w:r>
        <w:rPr>
          <w:rFonts w:ascii="Times New Roman" w:hAnsi="Times New Roman"/>
          <w:u w:color="000000"/>
        </w:rPr>
        <w:t>falciforme deve estar em constante estudo e atualiza</w:t>
      </w:r>
      <w:r>
        <w:rPr>
          <w:rFonts w:ascii="Times New Roman" w:hAnsi="Times New Roman"/>
          <w:u w:color="000000"/>
        </w:rPr>
        <w:t>çã</w:t>
      </w:r>
      <w:r>
        <w:rPr>
          <w:rFonts w:ascii="Times New Roman" w:hAnsi="Times New Roman"/>
          <w:u w:color="000000"/>
        </w:rPr>
        <w:t>o. Ainda n</w:t>
      </w:r>
      <w:r>
        <w:rPr>
          <w:rFonts w:ascii="Times New Roman" w:hAnsi="Times New Roman"/>
          <w:u w:color="000000"/>
        </w:rPr>
        <w:t>ã</w:t>
      </w:r>
      <w:r>
        <w:rPr>
          <w:rFonts w:ascii="Times New Roman" w:hAnsi="Times New Roman"/>
          <w:u w:color="000000"/>
        </w:rPr>
        <w:t>o apresenta uma forma de tratamento espec</w:t>
      </w:r>
      <w:r>
        <w:rPr>
          <w:rFonts w:ascii="Times New Roman" w:hAnsi="Times New Roman"/>
          <w:u w:color="000000"/>
        </w:rPr>
        <w:t>í</w:t>
      </w:r>
      <w:r>
        <w:rPr>
          <w:rFonts w:ascii="Times New Roman" w:hAnsi="Times New Roman"/>
          <w:u w:color="000000"/>
        </w:rPr>
        <w:t>fica, capaz de tratar a patologia e n</w:t>
      </w:r>
      <w:r>
        <w:rPr>
          <w:rFonts w:ascii="Times New Roman" w:hAnsi="Times New Roman"/>
          <w:u w:color="000000"/>
        </w:rPr>
        <w:t>ã</w:t>
      </w:r>
      <w:r>
        <w:rPr>
          <w:rFonts w:ascii="Times New Roman" w:hAnsi="Times New Roman"/>
          <w:u w:color="000000"/>
        </w:rPr>
        <w:t xml:space="preserve">o apenas suas </w:t>
      </w:r>
      <w:proofErr w:type="spellStart"/>
      <w:r>
        <w:rPr>
          <w:rFonts w:ascii="Times New Roman" w:hAnsi="Times New Roman"/>
          <w:u w:color="000000"/>
        </w:rPr>
        <w:t>manifesta</w:t>
      </w:r>
      <w:r>
        <w:rPr>
          <w:rFonts w:ascii="Times New Roman" w:hAnsi="Times New Roman"/>
          <w:u w:color="000000"/>
        </w:rPr>
        <w:t>çõ</w:t>
      </w:r>
      <w:proofErr w:type="spellEnd"/>
      <w:r>
        <w:rPr>
          <w:rFonts w:ascii="Times New Roman" w:hAnsi="Times New Roman"/>
          <w:u w:color="000000"/>
          <w:lang w:val="fr-FR"/>
        </w:rPr>
        <w:t>es cl</w:t>
      </w:r>
      <w:proofErr w:type="spellStart"/>
      <w:r>
        <w:rPr>
          <w:rFonts w:ascii="Times New Roman" w:hAnsi="Times New Roman"/>
          <w:u w:color="000000"/>
        </w:rPr>
        <w:t>í</w:t>
      </w:r>
      <w:r>
        <w:rPr>
          <w:rFonts w:ascii="Times New Roman" w:hAnsi="Times New Roman"/>
          <w:u w:color="000000"/>
        </w:rPr>
        <w:t>nicas</w:t>
      </w:r>
      <w:proofErr w:type="spellEnd"/>
      <w:r>
        <w:rPr>
          <w:rFonts w:ascii="Times New Roman" w:hAnsi="Times New Roman"/>
          <w:u w:color="000000"/>
        </w:rPr>
        <w:t xml:space="preserve"> e sintomas, assim, como hip</w:t>
      </w:r>
      <w:r>
        <w:rPr>
          <w:rFonts w:ascii="Times New Roman" w:hAnsi="Times New Roman"/>
          <w:u w:color="000000"/>
        </w:rPr>
        <w:t>ó</w:t>
      </w:r>
      <w:r>
        <w:rPr>
          <w:rFonts w:ascii="Times New Roman" w:hAnsi="Times New Roman"/>
          <w:u w:color="000000"/>
        </w:rPr>
        <w:t>tese o presente estudo traz a terapia g</w:t>
      </w:r>
      <w:r>
        <w:rPr>
          <w:rFonts w:ascii="Times New Roman" w:hAnsi="Times New Roman"/>
          <w:u w:color="000000"/>
        </w:rPr>
        <w:t>ê</w:t>
      </w:r>
      <w:r>
        <w:rPr>
          <w:rFonts w:ascii="Times New Roman" w:hAnsi="Times New Roman"/>
          <w:u w:color="000000"/>
        </w:rPr>
        <w:t>nica e</w:t>
      </w:r>
      <w:r>
        <w:rPr>
          <w:rFonts w:ascii="Times New Roman" w:hAnsi="Times New Roman"/>
          <w:u w:color="000000"/>
        </w:rPr>
        <w:t xml:space="preserve"> a t</w:t>
      </w:r>
      <w:r>
        <w:rPr>
          <w:rFonts w:ascii="Times New Roman" w:hAnsi="Times New Roman"/>
          <w:u w:color="000000"/>
        </w:rPr>
        <w:t>é</w:t>
      </w:r>
      <w:r>
        <w:rPr>
          <w:rFonts w:ascii="Times New Roman" w:hAnsi="Times New Roman"/>
          <w:u w:color="000000"/>
        </w:rPr>
        <w:t>cnica de edi</w:t>
      </w:r>
      <w:r>
        <w:rPr>
          <w:rFonts w:ascii="Times New Roman" w:hAnsi="Times New Roman"/>
          <w:u w:color="000000"/>
        </w:rPr>
        <w:t>çã</w:t>
      </w:r>
      <w:r>
        <w:rPr>
          <w:rFonts w:ascii="Times New Roman" w:hAnsi="Times New Roman"/>
          <w:u w:color="000000"/>
        </w:rPr>
        <w:t xml:space="preserve">o de genes, CRISPR, como uma forma de tratamento da patologia. Diante do exposto, </w:t>
      </w:r>
      <w:r>
        <w:rPr>
          <w:rFonts w:ascii="Times New Roman" w:hAnsi="Times New Roman"/>
          <w:u w:color="000000"/>
          <w:lang w:val="fr-FR"/>
        </w:rPr>
        <w:t xml:space="preserve">é </w:t>
      </w:r>
      <w:r>
        <w:rPr>
          <w:rFonts w:ascii="Times New Roman" w:hAnsi="Times New Roman"/>
          <w:u w:color="000000"/>
        </w:rPr>
        <w:t>necess</w:t>
      </w:r>
      <w:r>
        <w:rPr>
          <w:rFonts w:ascii="Times New Roman" w:hAnsi="Times New Roman"/>
          <w:u w:color="000000"/>
        </w:rPr>
        <w:t>á</w:t>
      </w:r>
      <w:r>
        <w:rPr>
          <w:rFonts w:ascii="Times New Roman" w:hAnsi="Times New Roman"/>
          <w:u w:color="000000"/>
        </w:rPr>
        <w:t>rio investigar n</w:t>
      </w:r>
      <w:r>
        <w:rPr>
          <w:rFonts w:ascii="Times New Roman" w:hAnsi="Times New Roman"/>
          <w:u w:color="000000"/>
        </w:rPr>
        <w:t>ã</w:t>
      </w:r>
      <w:r>
        <w:rPr>
          <w:rFonts w:ascii="Times New Roman" w:hAnsi="Times New Roman"/>
          <w:u w:color="000000"/>
        </w:rPr>
        <w:t xml:space="preserve">o apenas sua sintomatologia, </w:t>
      </w:r>
      <w:proofErr w:type="spellStart"/>
      <w:r>
        <w:rPr>
          <w:rFonts w:ascii="Times New Roman" w:hAnsi="Times New Roman"/>
          <w:u w:color="000000"/>
        </w:rPr>
        <w:t>hist</w:t>
      </w:r>
      <w:r>
        <w:rPr>
          <w:rFonts w:ascii="Times New Roman" w:hAnsi="Times New Roman"/>
          <w:u w:color="000000"/>
          <w:lang w:val="es-ES_tradnl"/>
        </w:rPr>
        <w:t>ó</w:t>
      </w:r>
      <w:proofErr w:type="spellEnd"/>
      <w:r>
        <w:rPr>
          <w:rFonts w:ascii="Times New Roman" w:hAnsi="Times New Roman"/>
          <w:u w:color="000000"/>
          <w:lang w:val="it-IT"/>
        </w:rPr>
        <w:t>ria cl</w:t>
      </w:r>
      <w:r>
        <w:rPr>
          <w:rFonts w:ascii="Times New Roman" w:hAnsi="Times New Roman"/>
          <w:u w:color="000000"/>
        </w:rPr>
        <w:t>í</w:t>
      </w:r>
      <w:r>
        <w:rPr>
          <w:rFonts w:ascii="Times New Roman" w:hAnsi="Times New Roman"/>
          <w:u w:color="000000"/>
          <w:lang w:val="it-IT"/>
        </w:rPr>
        <w:t>nica e diagn</w:t>
      </w:r>
      <w:proofErr w:type="spellStart"/>
      <w:r>
        <w:rPr>
          <w:rFonts w:ascii="Times New Roman" w:hAnsi="Times New Roman"/>
          <w:u w:color="000000"/>
          <w:lang w:val="es-ES_tradnl"/>
        </w:rPr>
        <w:t>ó</w:t>
      </w:r>
      <w:r>
        <w:rPr>
          <w:rFonts w:ascii="Times New Roman" w:hAnsi="Times New Roman"/>
          <w:u w:color="000000"/>
        </w:rPr>
        <w:t>stico</w:t>
      </w:r>
      <w:proofErr w:type="spellEnd"/>
      <w:r>
        <w:rPr>
          <w:rFonts w:ascii="Times New Roman" w:hAnsi="Times New Roman"/>
          <w:u w:color="000000"/>
        </w:rPr>
        <w:t xml:space="preserve"> como </w:t>
      </w:r>
      <w:proofErr w:type="spellStart"/>
      <w:r>
        <w:rPr>
          <w:rFonts w:ascii="Times New Roman" w:hAnsi="Times New Roman"/>
          <w:u w:color="000000"/>
        </w:rPr>
        <w:t>tamb</w:t>
      </w:r>
      <w:proofErr w:type="spellEnd"/>
      <w:r>
        <w:rPr>
          <w:rFonts w:ascii="Times New Roman" w:hAnsi="Times New Roman"/>
          <w:u w:color="000000"/>
          <w:lang w:val="fr-FR"/>
        </w:rPr>
        <w:t>é</w:t>
      </w:r>
      <w:r>
        <w:rPr>
          <w:rFonts w:ascii="Times New Roman" w:hAnsi="Times New Roman"/>
          <w:u w:color="000000"/>
        </w:rPr>
        <w:t>m as formas de tratamento. A literatura aponta que n</w:t>
      </w:r>
      <w:r>
        <w:rPr>
          <w:rFonts w:ascii="Times New Roman" w:hAnsi="Times New Roman"/>
          <w:u w:color="000000"/>
        </w:rPr>
        <w:t>ã</w:t>
      </w:r>
      <w:r>
        <w:rPr>
          <w:rFonts w:ascii="Times New Roman" w:hAnsi="Times New Roman"/>
          <w:u w:color="000000"/>
        </w:rPr>
        <w:t xml:space="preserve">o </w:t>
      </w:r>
      <w:r>
        <w:rPr>
          <w:rFonts w:ascii="Times New Roman" w:hAnsi="Times New Roman"/>
          <w:u w:color="000000"/>
        </w:rPr>
        <w:t>existe, ainda, um tratamento que seja espec</w:t>
      </w:r>
      <w:r>
        <w:rPr>
          <w:rFonts w:ascii="Times New Roman" w:hAnsi="Times New Roman"/>
          <w:u w:color="000000"/>
        </w:rPr>
        <w:t>í</w:t>
      </w:r>
      <w:r>
        <w:rPr>
          <w:rFonts w:ascii="Times New Roman" w:hAnsi="Times New Roman"/>
          <w:u w:color="000000"/>
        </w:rPr>
        <w:t>fico para anemia falciforme, sendo apenas seus sintomas revertidos ou amenizados, assim a import</w:t>
      </w:r>
      <w:r>
        <w:rPr>
          <w:rFonts w:ascii="Times New Roman" w:hAnsi="Times New Roman"/>
          <w:u w:color="000000"/>
        </w:rPr>
        <w:t>â</w:t>
      </w:r>
      <w:r>
        <w:rPr>
          <w:rFonts w:ascii="Times New Roman" w:hAnsi="Times New Roman"/>
          <w:u w:color="000000"/>
        </w:rPr>
        <w:t>ncia de explorar novas abordagens e t</w:t>
      </w:r>
      <w:r>
        <w:rPr>
          <w:rFonts w:ascii="Times New Roman" w:hAnsi="Times New Roman"/>
          <w:u w:color="000000"/>
          <w:lang w:val="fr-FR"/>
        </w:rPr>
        <w:t>é</w:t>
      </w:r>
      <w:proofErr w:type="spellStart"/>
      <w:r>
        <w:rPr>
          <w:rFonts w:ascii="Times New Roman" w:hAnsi="Times New Roman"/>
          <w:u w:color="000000"/>
        </w:rPr>
        <w:t>cnicas</w:t>
      </w:r>
      <w:proofErr w:type="spellEnd"/>
      <w:r>
        <w:rPr>
          <w:rFonts w:ascii="Times New Roman" w:hAnsi="Times New Roman"/>
          <w:u w:color="000000"/>
        </w:rPr>
        <w:t xml:space="preserve"> mais modernas e </w:t>
      </w:r>
      <w:proofErr w:type="spellStart"/>
      <w:r>
        <w:rPr>
          <w:rFonts w:ascii="Times New Roman" w:hAnsi="Times New Roman"/>
          <w:u w:color="000000"/>
        </w:rPr>
        <w:t>tecnol</w:t>
      </w:r>
      <w:r>
        <w:rPr>
          <w:rFonts w:ascii="Times New Roman" w:hAnsi="Times New Roman"/>
          <w:u w:color="000000"/>
          <w:lang w:val="es-ES_tradnl"/>
        </w:rPr>
        <w:t>ó</w:t>
      </w:r>
      <w:r>
        <w:rPr>
          <w:rFonts w:ascii="Times New Roman" w:hAnsi="Times New Roman"/>
          <w:u w:color="000000"/>
        </w:rPr>
        <w:t>gicas</w:t>
      </w:r>
      <w:proofErr w:type="spellEnd"/>
      <w:r>
        <w:rPr>
          <w:rFonts w:ascii="Times New Roman" w:hAnsi="Times New Roman"/>
          <w:u w:color="000000"/>
        </w:rPr>
        <w:t xml:space="preserve"> como a terapia g</w:t>
      </w:r>
      <w:r>
        <w:rPr>
          <w:rFonts w:ascii="Times New Roman" w:hAnsi="Times New Roman"/>
          <w:u w:color="000000"/>
        </w:rPr>
        <w:t>ê</w:t>
      </w:r>
      <w:r>
        <w:rPr>
          <w:rFonts w:ascii="Times New Roman" w:hAnsi="Times New Roman"/>
          <w:u w:color="000000"/>
        </w:rPr>
        <w:t>nica e os sistemas CRISP</w:t>
      </w:r>
      <w:r>
        <w:rPr>
          <w:rFonts w:ascii="Times New Roman" w:hAnsi="Times New Roman"/>
          <w:u w:color="000000"/>
        </w:rPr>
        <w:t>R para edi</w:t>
      </w:r>
      <w:r>
        <w:rPr>
          <w:rFonts w:ascii="Times New Roman" w:hAnsi="Times New Roman"/>
          <w:u w:color="000000"/>
        </w:rPr>
        <w:t>çã</w:t>
      </w:r>
      <w:r>
        <w:rPr>
          <w:rFonts w:ascii="Times New Roman" w:hAnsi="Times New Roman"/>
          <w:u w:color="000000"/>
        </w:rPr>
        <w:t>o de genes.</w:t>
      </w:r>
    </w:p>
    <w:p w14:paraId="6524159F" w14:textId="77777777" w:rsidR="00153E71" w:rsidRDefault="00B948D4">
      <w:pPr>
        <w:pStyle w:val="Corpo"/>
        <w:spacing w:before="0" w:after="160"/>
        <w:jc w:val="both"/>
        <w:rPr>
          <w:rFonts w:ascii="Times New Roman" w:eastAsia="Times New Roman" w:hAnsi="Times New Roman" w:cs="Times New Roman"/>
          <w:sz w:val="22"/>
          <w:szCs w:val="22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</w:r>
    </w:p>
    <w:p w14:paraId="345E5472" w14:textId="77777777" w:rsidR="00153E71" w:rsidRPr="00826066" w:rsidRDefault="00B948D4" w:rsidP="001A7A8C">
      <w:pPr>
        <w:pStyle w:val="Ttulo3"/>
        <w:rPr>
          <w:lang w:val="en-US"/>
        </w:rPr>
      </w:pPr>
      <w:r w:rsidRPr="00826066">
        <w:rPr>
          <w:lang w:val="en-US"/>
        </w:rPr>
        <w:t>REFERÊNCIAS</w:t>
      </w:r>
    </w:p>
    <w:p w14:paraId="21DA7188" w14:textId="77777777" w:rsidR="00153E71" w:rsidRPr="00826066" w:rsidRDefault="00153E71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4423942" w14:textId="159E8E14" w:rsidR="00153E71" w:rsidRDefault="00B948D4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ABRAHAM, A.; JACOBSOHN, D.; BOLLARD, C. M.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Cellular therapy for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sicke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>-cell disease.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Cytotherapy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v. 18(11), p. 1360-69, 2016.</w:t>
      </w:r>
    </w:p>
    <w:p w14:paraId="7EBD4FC8" w14:textId="77777777" w:rsidR="001A7A8C" w:rsidRDefault="001A7A8C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B9B846D" w14:textId="77777777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6066">
        <w:rPr>
          <w:rFonts w:ascii="Times New Roman" w:hAnsi="Times New Roman"/>
          <w:sz w:val="24"/>
          <w:szCs w:val="24"/>
          <w:lang w:val="en-US"/>
        </w:rPr>
        <w:t xml:space="preserve">ALELUIA, M. M.; FONSECA, T. C. C.; SOUZA, R. Q.; NEVES, F. I.; GUARDA, C. C.; </w:t>
      </w:r>
      <w:r w:rsidRPr="00826066">
        <w:rPr>
          <w:rFonts w:ascii="Times New Roman" w:hAnsi="Times New Roman"/>
          <w:sz w:val="24"/>
          <w:szCs w:val="24"/>
          <w:lang w:val="en-US"/>
        </w:rPr>
        <w:t>SANTIAGO, R. P.; CUNHA, B. L. A.; FIGUEIREDO, C. V. B.; SANTANA, S. S.; PAZ, S. S.; FERREIRA, J. R. D.; CERGUEIRA, B. A. V.; GON</w:t>
      </w:r>
      <w:r w:rsidRPr="00826066">
        <w:rPr>
          <w:rFonts w:ascii="Times New Roman" w:hAnsi="Times New Roman"/>
          <w:sz w:val="24"/>
          <w:szCs w:val="24"/>
          <w:lang w:val="en-US"/>
        </w:rPr>
        <w:t>Ç</w:t>
      </w:r>
      <w:r w:rsidRPr="00826066">
        <w:rPr>
          <w:rFonts w:ascii="Times New Roman" w:hAnsi="Times New Roman"/>
          <w:sz w:val="24"/>
          <w:szCs w:val="24"/>
          <w:lang w:val="en-US"/>
        </w:rPr>
        <w:t xml:space="preserve">ALVES, M. S.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Comparative study of sickle cell anemia and hemoglobin SC disease: clinical characterization, laboratory biomarker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s and genetic profiles.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BMC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Hematol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>, v. 17(15), 2017.</w:t>
      </w:r>
    </w:p>
    <w:p w14:paraId="10C3D1C7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8340F34" w14:textId="3FAAA68A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ALMEIDA, R. A.; BERETTA, A. L. R. Z. </w:t>
      </w:r>
      <w:r>
        <w:rPr>
          <w:rFonts w:ascii="Times New Roman" w:hAnsi="Times New Roman"/>
          <w:b/>
          <w:bCs/>
          <w:sz w:val="24"/>
          <w:szCs w:val="24"/>
        </w:rPr>
        <w:t>Anemia falciforme e abordagem laboratorial: uma breve revis</w:t>
      </w:r>
      <w:r>
        <w:rPr>
          <w:rFonts w:ascii="Times New Roman" w:hAnsi="Times New Roman"/>
          <w:b/>
          <w:bCs/>
          <w:sz w:val="24"/>
          <w:szCs w:val="24"/>
        </w:rPr>
        <w:t>ã</w:t>
      </w:r>
      <w:r>
        <w:rPr>
          <w:rFonts w:ascii="Times New Roman" w:hAnsi="Times New Roman"/>
          <w:b/>
          <w:bCs/>
          <w:sz w:val="24"/>
          <w:szCs w:val="24"/>
        </w:rPr>
        <w:t>o de literatura.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6066">
        <w:rPr>
          <w:rFonts w:ascii="Times New Roman" w:hAnsi="Times New Roman"/>
          <w:sz w:val="24"/>
          <w:szCs w:val="24"/>
          <w:lang w:val="en-US"/>
        </w:rPr>
        <w:t>RBAC, v. 49(2), p. 131-4, 2017.</w:t>
      </w:r>
    </w:p>
    <w:p w14:paraId="76F0387F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30383447" w14:textId="43538A5F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ARCHER, N.; GALACTEROS, F.; BRUGNARA, C. 2015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Clinical trials updates in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sicke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-cell anemia.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Am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J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Hematol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>, v. 90(10), p. 934-50, 2015.</w:t>
      </w:r>
    </w:p>
    <w:p w14:paraId="3BBE1152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73A6154" w14:textId="78B4661B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AREND, M. C.; PEREIRA, J. O.; MARKOSKI, M. M. </w:t>
      </w:r>
      <w:r>
        <w:rPr>
          <w:rFonts w:ascii="Times New Roman" w:hAnsi="Times New Roman"/>
          <w:b/>
          <w:bCs/>
          <w:sz w:val="24"/>
          <w:szCs w:val="24"/>
        </w:rPr>
        <w:t>O sistema CRISPR/Cas9 e a possibilidade de edi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 xml:space="preserve">o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gen</w:t>
      </w:r>
      <w:r>
        <w:rPr>
          <w:rFonts w:ascii="Times New Roman" w:hAnsi="Times New Roman"/>
          <w:b/>
          <w:bCs/>
          <w:sz w:val="24"/>
          <w:szCs w:val="24"/>
        </w:rPr>
        <w:t>ô</w:t>
      </w:r>
      <w:r>
        <w:rPr>
          <w:rFonts w:ascii="Times New Roman" w:hAnsi="Times New Roman"/>
          <w:b/>
          <w:bCs/>
          <w:sz w:val="24"/>
          <w:szCs w:val="24"/>
        </w:rPr>
        <w:t>mica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para a cardiologi</w:t>
      </w:r>
      <w:r>
        <w:rPr>
          <w:rFonts w:ascii="Times New Roman" w:hAnsi="Times New Roman"/>
          <w:b/>
          <w:bCs/>
          <w:sz w:val="24"/>
          <w:szCs w:val="24"/>
        </w:rPr>
        <w:t xml:space="preserve">a. </w:t>
      </w:r>
      <w:proofErr w:type="spellStart"/>
      <w:r w:rsidRPr="00826066">
        <w:rPr>
          <w:rFonts w:ascii="Times New Roman" w:hAnsi="Times New Roman"/>
          <w:sz w:val="24"/>
          <w:szCs w:val="24"/>
          <w:lang w:val="en-US"/>
        </w:rPr>
        <w:t>Arq</w:t>
      </w:r>
      <w:proofErr w:type="spellEnd"/>
      <w:r w:rsidRPr="00826066">
        <w:rPr>
          <w:rFonts w:ascii="Times New Roman" w:hAnsi="Times New Roman"/>
          <w:sz w:val="24"/>
          <w:szCs w:val="24"/>
          <w:lang w:val="en-US"/>
        </w:rPr>
        <w:t xml:space="preserve"> Bras </w:t>
      </w:r>
      <w:proofErr w:type="spellStart"/>
      <w:r w:rsidRPr="00826066">
        <w:rPr>
          <w:rFonts w:ascii="Times New Roman" w:hAnsi="Times New Roman"/>
          <w:sz w:val="24"/>
          <w:szCs w:val="24"/>
          <w:lang w:val="en-US"/>
        </w:rPr>
        <w:t>Cardiol</w:t>
      </w:r>
      <w:proofErr w:type="spellEnd"/>
      <w:r w:rsidRPr="00826066">
        <w:rPr>
          <w:rFonts w:ascii="Times New Roman" w:hAnsi="Times New Roman"/>
          <w:sz w:val="24"/>
          <w:szCs w:val="24"/>
          <w:lang w:val="en-US"/>
        </w:rPr>
        <w:t>, v. 108(1), p. 81-3, 2017.</w:t>
      </w:r>
    </w:p>
    <w:p w14:paraId="16A314C9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15B4D60B" w14:textId="05AB45D8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BAKALL, B.; HARIPRASAD, S. M.; KLEIN, K. A.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Emerging gene therapy treatments for inherited retinal diseases.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Ophthalmic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Surg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Lasers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Imagin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Retina, v. 49(7), p. 472-78, 2018.</w:t>
      </w:r>
    </w:p>
    <w:p w14:paraId="6F49798B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58427A8" w14:textId="09612808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BRASIL. Minist</w:t>
      </w:r>
      <w:r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>rio da Sa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de. Secret</w:t>
      </w:r>
      <w:r>
        <w:rPr>
          <w:rFonts w:ascii="Times New Roman" w:hAnsi="Times New Roman"/>
          <w:sz w:val="24"/>
          <w:szCs w:val="24"/>
        </w:rPr>
        <w:t>aria de Aten</w:t>
      </w:r>
      <w:r>
        <w:rPr>
          <w:rFonts w:ascii="Times New Roman" w:hAnsi="Times New Roman"/>
          <w:sz w:val="24"/>
          <w:szCs w:val="24"/>
        </w:rPr>
        <w:t>çã</w:t>
      </w:r>
      <w:r>
        <w:rPr>
          <w:rFonts w:ascii="Times New Roman" w:hAnsi="Times New Roman"/>
          <w:sz w:val="24"/>
          <w:szCs w:val="24"/>
        </w:rPr>
        <w:t>o a Sa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 xml:space="preserve">de. </w:t>
      </w:r>
      <w:r>
        <w:rPr>
          <w:rFonts w:ascii="Times New Roman" w:hAnsi="Times New Roman"/>
          <w:b/>
          <w:bCs/>
          <w:sz w:val="24"/>
          <w:szCs w:val="24"/>
        </w:rPr>
        <w:t>Orienta</w:t>
      </w:r>
      <w:r>
        <w:rPr>
          <w:rFonts w:ascii="Times New Roman" w:hAnsi="Times New Roman"/>
          <w:b/>
          <w:bCs/>
          <w:sz w:val="24"/>
          <w:szCs w:val="24"/>
        </w:rPr>
        <w:t>çõ</w:t>
      </w:r>
      <w:r>
        <w:rPr>
          <w:rFonts w:ascii="Times New Roman" w:hAnsi="Times New Roman"/>
          <w:b/>
          <w:bCs/>
          <w:sz w:val="24"/>
          <w:szCs w:val="24"/>
        </w:rPr>
        <w:t>es para o diagn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</w:rPr>
        <w:t>stico e tratamento das Talassemias Beta.</w:t>
      </w:r>
      <w:r>
        <w:rPr>
          <w:rFonts w:ascii="Times New Roman" w:hAnsi="Times New Roman"/>
          <w:sz w:val="24"/>
          <w:szCs w:val="24"/>
        </w:rPr>
        <w:t xml:space="preserve"> Bras</w:t>
      </w:r>
      <w:r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lia, e. 1, p. 5-9, 2016.  </w:t>
      </w:r>
    </w:p>
    <w:p w14:paraId="6114339A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F232B2" w14:textId="70C8C400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BRITES, L.; GON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ALVES, M.; GON</w:t>
      </w:r>
      <w:r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 xml:space="preserve">ALVES, T.; GASPAR, E.; SANTOS, L.; CARVALHO A. </w:t>
      </w:r>
      <w:r>
        <w:rPr>
          <w:rFonts w:ascii="Times New Roman" w:hAnsi="Times New Roman"/>
          <w:b/>
          <w:bCs/>
          <w:sz w:val="24"/>
          <w:szCs w:val="24"/>
        </w:rPr>
        <w:t>Anemia hemol</w:t>
      </w:r>
      <w:r>
        <w:rPr>
          <w:rFonts w:ascii="Times New Roman" w:hAnsi="Times New Roman"/>
          <w:b/>
          <w:bCs/>
          <w:sz w:val="24"/>
          <w:szCs w:val="24"/>
        </w:rPr>
        <w:t>í</w:t>
      </w:r>
      <w:r>
        <w:rPr>
          <w:rFonts w:ascii="Times New Roman" w:hAnsi="Times New Roman"/>
          <w:b/>
          <w:bCs/>
          <w:sz w:val="24"/>
          <w:szCs w:val="24"/>
        </w:rPr>
        <w:t>tica num servi</w:t>
      </w:r>
      <w:r>
        <w:rPr>
          <w:rFonts w:ascii="Times New Roman" w:hAnsi="Times New Roman"/>
          <w:b/>
          <w:bCs/>
          <w:sz w:val="24"/>
          <w:szCs w:val="24"/>
        </w:rPr>
        <w:t>ç</w:t>
      </w:r>
      <w:r>
        <w:rPr>
          <w:rFonts w:ascii="Times New Roman" w:hAnsi="Times New Roman"/>
          <w:b/>
          <w:bCs/>
          <w:sz w:val="24"/>
          <w:szCs w:val="24"/>
        </w:rPr>
        <w:t xml:space="preserve">o de medicina </w:t>
      </w:r>
      <w:r>
        <w:rPr>
          <w:rFonts w:ascii="Times New Roman" w:hAnsi="Times New Roman"/>
          <w:b/>
          <w:bCs/>
          <w:sz w:val="24"/>
          <w:szCs w:val="24"/>
        </w:rPr>
        <w:t>interna: caracteriza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>o da popula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>o.</w:t>
      </w:r>
      <w:r>
        <w:rPr>
          <w:rFonts w:ascii="Times New Roman" w:hAnsi="Times New Roman"/>
          <w:sz w:val="24"/>
          <w:szCs w:val="24"/>
        </w:rPr>
        <w:t xml:space="preserve"> Medicina Interna, v. 25(2), p. 91-4, 2018.</w:t>
      </w:r>
    </w:p>
    <w:p w14:paraId="7DD77E72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8FA842" w14:textId="5F0C81AC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CAETANO, G. C. G.; MATOS, H. O. S.; SIM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O, P. C. R.; DUARTE, R. V.; BARRETO, S. A.; HENRIQUES, I. S. </w:t>
      </w:r>
      <w:r>
        <w:rPr>
          <w:rFonts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>é</w:t>
      </w:r>
      <w:r>
        <w:rPr>
          <w:rFonts w:ascii="Times New Roman" w:hAnsi="Times New Roman"/>
          <w:b/>
          <w:bCs/>
          <w:sz w:val="24"/>
          <w:szCs w:val="24"/>
        </w:rPr>
        <w:t>cnica CRISPR-CAS9 e sua utiliza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 xml:space="preserve">o na </w:t>
      </w:r>
      <w:r>
        <w:rPr>
          <w:rFonts w:ascii="Times New Roman" w:hAnsi="Times New Roman"/>
          <w:b/>
          <w:bCs/>
          <w:sz w:val="24"/>
          <w:szCs w:val="24"/>
        </w:rPr>
        <w:t>á</w:t>
      </w:r>
      <w:r>
        <w:rPr>
          <w:rFonts w:ascii="Times New Roman" w:hAnsi="Times New Roman"/>
          <w:b/>
          <w:bCs/>
          <w:sz w:val="24"/>
          <w:szCs w:val="24"/>
        </w:rPr>
        <w:t>rea laboratorial.</w:t>
      </w:r>
      <w:r>
        <w:rPr>
          <w:rFonts w:ascii="Times New Roman" w:hAnsi="Times New Roman"/>
          <w:sz w:val="24"/>
          <w:szCs w:val="24"/>
        </w:rPr>
        <w:t xml:space="preserve"> Braz J </w:t>
      </w:r>
      <w:proofErr w:type="spellStart"/>
      <w:r>
        <w:rPr>
          <w:rFonts w:ascii="Times New Roman" w:hAnsi="Times New Roman"/>
          <w:sz w:val="24"/>
          <w:szCs w:val="24"/>
        </w:rPr>
        <w:t>Surg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Cli</w:t>
      </w:r>
      <w:r>
        <w:rPr>
          <w:rFonts w:ascii="Times New Roman" w:hAnsi="Times New Roman"/>
          <w:sz w:val="24"/>
          <w:szCs w:val="24"/>
        </w:rPr>
        <w:t>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Res</w:t>
      </w:r>
      <w:proofErr w:type="spellEnd"/>
      <w:r>
        <w:rPr>
          <w:rFonts w:ascii="Times New Roman" w:hAnsi="Times New Roman"/>
          <w:sz w:val="24"/>
          <w:szCs w:val="24"/>
        </w:rPr>
        <w:t>, v. 25(2), p. 96-9, 2018.</w:t>
      </w:r>
    </w:p>
    <w:p w14:paraId="51996E7A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36E4C4" w14:textId="4F1AC8E2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CRUZ, T. C.; ANTUNES, L.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Fisiopatogenia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e m</w:t>
      </w:r>
      <w:r>
        <w:rPr>
          <w:rFonts w:ascii="Times New Roman" w:hAnsi="Times New Roman"/>
          <w:b/>
          <w:bCs/>
          <w:sz w:val="24"/>
          <w:szCs w:val="24"/>
        </w:rPr>
        <w:t>é</w:t>
      </w:r>
      <w:r>
        <w:rPr>
          <w:rFonts w:ascii="Times New Roman" w:hAnsi="Times New Roman"/>
          <w:b/>
          <w:bCs/>
          <w:sz w:val="24"/>
          <w:szCs w:val="24"/>
        </w:rPr>
        <w:t>todos diagn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</w:rPr>
        <w:t>sticos das anemias hemol</w:t>
      </w:r>
      <w:r>
        <w:rPr>
          <w:rFonts w:ascii="Times New Roman" w:hAnsi="Times New Roman"/>
          <w:b/>
          <w:bCs/>
          <w:sz w:val="24"/>
          <w:szCs w:val="24"/>
        </w:rPr>
        <w:t>í</w:t>
      </w:r>
      <w:r>
        <w:rPr>
          <w:rFonts w:ascii="Times New Roman" w:hAnsi="Times New Roman"/>
          <w:b/>
          <w:bCs/>
          <w:sz w:val="24"/>
          <w:szCs w:val="24"/>
        </w:rPr>
        <w:t>ticas: uma revis</w:t>
      </w:r>
      <w:r>
        <w:rPr>
          <w:rFonts w:ascii="Times New Roman" w:hAnsi="Times New Roman"/>
          <w:b/>
          <w:bCs/>
          <w:sz w:val="24"/>
          <w:szCs w:val="24"/>
        </w:rPr>
        <w:t>ã</w:t>
      </w:r>
      <w:r>
        <w:rPr>
          <w:rFonts w:ascii="Times New Roman" w:hAnsi="Times New Roman"/>
          <w:b/>
          <w:bCs/>
          <w:sz w:val="24"/>
          <w:szCs w:val="24"/>
        </w:rPr>
        <w:t xml:space="preserve">o integrativa. </w:t>
      </w:r>
      <w:r>
        <w:rPr>
          <w:rFonts w:ascii="Times New Roman" w:hAnsi="Times New Roman"/>
          <w:sz w:val="24"/>
          <w:szCs w:val="24"/>
          <w:lang w:val="en-US"/>
        </w:rPr>
        <w:t xml:space="preserve">Rev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</w:t>
      </w:r>
      <w:r>
        <w:rPr>
          <w:rFonts w:ascii="Times New Roman" w:hAnsi="Times New Roman"/>
          <w:sz w:val="24"/>
          <w:szCs w:val="24"/>
          <w:lang w:val="en-US"/>
        </w:rPr>
        <w:t>ú</w:t>
      </w:r>
      <w:r>
        <w:rPr>
          <w:rFonts w:ascii="Times New Roman" w:hAnsi="Times New Roman"/>
          <w:sz w:val="24"/>
          <w:szCs w:val="24"/>
          <w:lang w:val="en-US"/>
        </w:rPr>
        <w:t>de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Desenvolvimento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Humano, v. 6(2), p. 49-61, 2018. </w:t>
      </w:r>
    </w:p>
    <w:p w14:paraId="7E410CE2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31F2DF30" w14:textId="06301923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COTTLE, R. N.; LEE, C. M.; BAO, G.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Treating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hemog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lobinophaties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using gene correction </w:t>
      </w:r>
      <w:proofErr w:type="gramStart"/>
      <w:r>
        <w:rPr>
          <w:rFonts w:ascii="Times New Roman" w:hAnsi="Times New Roman"/>
          <w:b/>
          <w:bCs/>
          <w:sz w:val="24"/>
          <w:szCs w:val="24"/>
          <w:lang w:val="en-US"/>
        </w:rPr>
        <w:t>approaches:</w:t>
      </w:r>
      <w:proofErr w:type="gram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promises and challenges. 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Hum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Genet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>, v. 35(9), p. 993-1010, 2016.</w:t>
      </w:r>
    </w:p>
    <w:p w14:paraId="08A8CF31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D68FFD1" w14:textId="20982AA5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 NUZZO, D. V. P.; FONSECA, S. F. </w:t>
      </w:r>
      <w:r>
        <w:rPr>
          <w:rFonts w:ascii="Times New Roman" w:hAnsi="Times New Roman"/>
          <w:b/>
          <w:bCs/>
          <w:sz w:val="24"/>
          <w:szCs w:val="24"/>
        </w:rPr>
        <w:t xml:space="preserve">Anemia falciforme e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infec</w:t>
      </w:r>
      <w:r>
        <w:rPr>
          <w:rFonts w:ascii="Times New Roman" w:hAnsi="Times New Roman"/>
          <w:b/>
          <w:bCs/>
          <w:sz w:val="24"/>
          <w:szCs w:val="24"/>
        </w:rPr>
        <w:t>çõ</w:t>
      </w:r>
      <w:r>
        <w:rPr>
          <w:rFonts w:ascii="Times New Roman" w:hAnsi="Times New Roman"/>
          <w:b/>
          <w:bCs/>
          <w:sz w:val="24"/>
          <w:szCs w:val="24"/>
        </w:rPr>
        <w:t>es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Jornal de Pediatria, v. 80(5), 2004.</w:t>
      </w:r>
    </w:p>
    <w:p w14:paraId="483CA887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2ACFED" w14:textId="4F2136B5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FERREIRA, R.; GOUV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A, C. M. C. P. </w:t>
      </w:r>
      <w:r>
        <w:rPr>
          <w:rFonts w:ascii="Times New Roman" w:hAnsi="Times New Roman"/>
          <w:b/>
          <w:bCs/>
          <w:sz w:val="24"/>
          <w:szCs w:val="24"/>
        </w:rPr>
        <w:t>Recentes avan</w:t>
      </w:r>
      <w:r>
        <w:rPr>
          <w:rFonts w:ascii="Times New Roman" w:hAnsi="Times New Roman"/>
          <w:b/>
          <w:bCs/>
          <w:sz w:val="24"/>
          <w:szCs w:val="24"/>
        </w:rPr>
        <w:t>ç</w:t>
      </w:r>
      <w:r>
        <w:rPr>
          <w:rFonts w:ascii="Times New Roman" w:hAnsi="Times New Roman"/>
          <w:b/>
          <w:bCs/>
          <w:sz w:val="24"/>
          <w:szCs w:val="24"/>
        </w:rPr>
        <w:t xml:space="preserve">os no tratamento da anemia falciforme. </w:t>
      </w:r>
      <w:proofErr w:type="spellStart"/>
      <w:r>
        <w:rPr>
          <w:rFonts w:ascii="Times New Roman" w:hAnsi="Times New Roman"/>
          <w:sz w:val="24"/>
          <w:szCs w:val="24"/>
        </w:rPr>
        <w:t>Rev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Med</w:t>
      </w:r>
      <w:proofErr w:type="spellEnd"/>
      <w:r>
        <w:rPr>
          <w:rFonts w:ascii="Times New Roman" w:hAnsi="Times New Roman"/>
          <w:sz w:val="24"/>
          <w:szCs w:val="24"/>
        </w:rPr>
        <w:t xml:space="preserve"> Minas Gerais, v. 28, 2018.</w:t>
      </w:r>
    </w:p>
    <w:p w14:paraId="35E44682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7794E9" w14:textId="5A1A16A9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FIGUEIREDO, S. V.; MOREIRA, T. M. M.; MOTA, C. S.; OLIVEIRA, C. S. M. R. S; GOMES, I. L. V. </w:t>
      </w:r>
      <w:r>
        <w:rPr>
          <w:rFonts w:ascii="Times New Roman" w:hAnsi="Times New Roman"/>
          <w:b/>
          <w:bCs/>
          <w:sz w:val="24"/>
          <w:szCs w:val="24"/>
        </w:rPr>
        <w:t>Elabora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>o e valida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>o de caderneta de orienta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>o em sa</w:t>
      </w:r>
      <w:r>
        <w:rPr>
          <w:rFonts w:ascii="Times New Roman" w:hAnsi="Times New Roman"/>
          <w:b/>
          <w:bCs/>
          <w:sz w:val="24"/>
          <w:szCs w:val="24"/>
        </w:rPr>
        <w:t>ú</w:t>
      </w:r>
      <w:r>
        <w:rPr>
          <w:rFonts w:ascii="Times New Roman" w:hAnsi="Times New Roman"/>
          <w:b/>
          <w:bCs/>
          <w:sz w:val="24"/>
          <w:szCs w:val="24"/>
        </w:rPr>
        <w:t>de pa</w:t>
      </w:r>
      <w:r>
        <w:rPr>
          <w:rFonts w:ascii="Times New Roman" w:hAnsi="Times New Roman"/>
          <w:b/>
          <w:bCs/>
          <w:sz w:val="24"/>
          <w:szCs w:val="24"/>
        </w:rPr>
        <w:t>ra familiares de crian</w:t>
      </w:r>
      <w:r>
        <w:rPr>
          <w:rFonts w:ascii="Times New Roman" w:hAnsi="Times New Roman"/>
          <w:b/>
          <w:bCs/>
          <w:sz w:val="24"/>
          <w:szCs w:val="24"/>
        </w:rPr>
        <w:t>ç</w:t>
      </w:r>
      <w:r>
        <w:rPr>
          <w:rFonts w:ascii="Times New Roman" w:hAnsi="Times New Roman"/>
          <w:b/>
          <w:bCs/>
          <w:sz w:val="24"/>
          <w:szCs w:val="24"/>
        </w:rPr>
        <w:t>as com doen</w:t>
      </w:r>
      <w:r>
        <w:rPr>
          <w:rFonts w:ascii="Times New Roman" w:hAnsi="Times New Roman"/>
          <w:b/>
          <w:bCs/>
          <w:sz w:val="24"/>
          <w:szCs w:val="24"/>
        </w:rPr>
        <w:t>ç</w:t>
      </w:r>
      <w:r>
        <w:rPr>
          <w:rFonts w:ascii="Times New Roman" w:hAnsi="Times New Roman"/>
          <w:b/>
          <w:bCs/>
          <w:sz w:val="24"/>
          <w:szCs w:val="24"/>
        </w:rPr>
        <w:t>a falciforme.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Esc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Nery</w:t>
      </w:r>
      <w:proofErr w:type="spellEnd"/>
      <w:r>
        <w:rPr>
          <w:rFonts w:ascii="Times New Roman" w:hAnsi="Times New Roman"/>
          <w:sz w:val="24"/>
          <w:szCs w:val="24"/>
        </w:rPr>
        <w:t>, v. 23(1), 2019.</w:t>
      </w:r>
    </w:p>
    <w:p w14:paraId="53C85B2F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7987202" w14:textId="1171BF66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GUIMAR</w:t>
      </w:r>
      <w:r>
        <w:rPr>
          <w:rFonts w:ascii="Times New Roman" w:hAnsi="Times New Roman"/>
          <w:sz w:val="24"/>
          <w:szCs w:val="24"/>
        </w:rPr>
        <w:t>Ã</w:t>
      </w:r>
      <w:r>
        <w:rPr>
          <w:rFonts w:ascii="Times New Roman" w:hAnsi="Times New Roman"/>
          <w:sz w:val="24"/>
          <w:szCs w:val="24"/>
        </w:rPr>
        <w:t xml:space="preserve">ES, C. T. L.; COELHO, G. O. </w:t>
      </w:r>
      <w:r>
        <w:rPr>
          <w:rFonts w:ascii="Times New Roman" w:hAnsi="Times New Roman"/>
          <w:b/>
          <w:bCs/>
          <w:sz w:val="24"/>
          <w:szCs w:val="24"/>
        </w:rPr>
        <w:t>A import</w:t>
      </w:r>
      <w:r>
        <w:rPr>
          <w:rFonts w:ascii="Times New Roman" w:hAnsi="Times New Roman"/>
          <w:b/>
          <w:bCs/>
          <w:sz w:val="24"/>
          <w:szCs w:val="24"/>
        </w:rPr>
        <w:t>â</w:t>
      </w:r>
      <w:r>
        <w:rPr>
          <w:rFonts w:ascii="Times New Roman" w:hAnsi="Times New Roman"/>
          <w:b/>
          <w:bCs/>
          <w:sz w:val="24"/>
          <w:szCs w:val="24"/>
        </w:rPr>
        <w:t>ncia do aconselhamento gen</w:t>
      </w:r>
      <w:r>
        <w:rPr>
          <w:rFonts w:ascii="Times New Roman" w:hAnsi="Times New Roman"/>
          <w:b/>
          <w:bCs/>
          <w:sz w:val="24"/>
          <w:szCs w:val="24"/>
        </w:rPr>
        <w:t>é</w:t>
      </w:r>
      <w:r>
        <w:rPr>
          <w:rFonts w:ascii="Times New Roman" w:hAnsi="Times New Roman"/>
          <w:b/>
          <w:bCs/>
          <w:sz w:val="24"/>
          <w:szCs w:val="24"/>
        </w:rPr>
        <w:t>tico na anemia falciforme</w:t>
      </w:r>
      <w:r>
        <w:rPr>
          <w:rFonts w:ascii="Times New Roman" w:hAnsi="Times New Roman"/>
          <w:sz w:val="24"/>
          <w:szCs w:val="24"/>
        </w:rPr>
        <w:t>. Ci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>ncia &amp; Sa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 xml:space="preserve">de Coletiva, v. 15(1), p. 1733-40, 2010. </w:t>
      </w:r>
    </w:p>
    <w:p w14:paraId="7F32F8FE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5A7585" w14:textId="485EFD94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HAN, S. W.; VERGANI JUN</w:t>
      </w:r>
      <w:r>
        <w:rPr>
          <w:rFonts w:ascii="Times New Roman" w:hAnsi="Times New Roman"/>
          <w:sz w:val="24"/>
          <w:szCs w:val="24"/>
        </w:rPr>
        <w:t xml:space="preserve">IOR, C. A.; REIS, P. E. O. </w:t>
      </w:r>
      <w:r>
        <w:rPr>
          <w:rFonts w:ascii="Times New Roman" w:hAnsi="Times New Roman"/>
          <w:b/>
          <w:bCs/>
          <w:sz w:val="24"/>
          <w:szCs w:val="24"/>
        </w:rPr>
        <w:t>Terapia g</w:t>
      </w:r>
      <w:r>
        <w:rPr>
          <w:rFonts w:ascii="Times New Roman" w:hAnsi="Times New Roman"/>
          <w:b/>
          <w:bCs/>
          <w:sz w:val="24"/>
          <w:szCs w:val="24"/>
        </w:rPr>
        <w:t>ê</w:t>
      </w:r>
      <w:r>
        <w:rPr>
          <w:rFonts w:ascii="Times New Roman" w:hAnsi="Times New Roman"/>
          <w:b/>
          <w:bCs/>
          <w:sz w:val="24"/>
          <w:szCs w:val="24"/>
        </w:rPr>
        <w:t xml:space="preserve">nica de isquemia de membro </w:t>
      </w:r>
      <w:r>
        <w:rPr>
          <w:rFonts w:ascii="Times New Roman" w:hAnsi="Times New Roman"/>
          <w:b/>
          <w:bCs/>
          <w:sz w:val="24"/>
          <w:szCs w:val="24"/>
        </w:rPr>
        <w:t xml:space="preserve">é </w:t>
      </w:r>
      <w:r>
        <w:rPr>
          <w:rFonts w:ascii="Times New Roman" w:hAnsi="Times New Roman"/>
          <w:b/>
          <w:bCs/>
          <w:sz w:val="24"/>
          <w:szCs w:val="24"/>
        </w:rPr>
        <w:t>uma realidade?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6066">
        <w:rPr>
          <w:rFonts w:ascii="Times New Roman" w:hAnsi="Times New Roman"/>
          <w:sz w:val="24"/>
          <w:szCs w:val="24"/>
          <w:lang w:val="en-US"/>
        </w:rPr>
        <w:t xml:space="preserve">J </w:t>
      </w:r>
      <w:proofErr w:type="spellStart"/>
      <w:r w:rsidRPr="00826066">
        <w:rPr>
          <w:rFonts w:ascii="Times New Roman" w:hAnsi="Times New Roman"/>
          <w:sz w:val="24"/>
          <w:szCs w:val="24"/>
          <w:lang w:val="en-US"/>
        </w:rPr>
        <w:t>Vasc</w:t>
      </w:r>
      <w:proofErr w:type="spellEnd"/>
      <w:r w:rsidRPr="00826066">
        <w:rPr>
          <w:rFonts w:ascii="Times New Roman" w:hAnsi="Times New Roman"/>
          <w:sz w:val="24"/>
          <w:szCs w:val="24"/>
          <w:lang w:val="en-US"/>
        </w:rPr>
        <w:t xml:space="preserve"> Bras, v. 19, 2020.</w:t>
      </w:r>
    </w:p>
    <w:p w14:paraId="19E9397B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0F5B2B0A" w14:textId="61872D7F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LANZKRON, S.; CARROLL, C. P.; HAYWOOD JR, C.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Mortality rates and age at death from sickle cell disease: US, 1979-2005. </w:t>
      </w:r>
      <w:proofErr w:type="spellStart"/>
      <w:r>
        <w:rPr>
          <w:rFonts w:ascii="Times New Roman" w:hAnsi="Times New Roman"/>
          <w:sz w:val="24"/>
          <w:szCs w:val="24"/>
        </w:rPr>
        <w:t>Public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health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reports</w:t>
      </w:r>
      <w:proofErr w:type="spellEnd"/>
      <w:r>
        <w:rPr>
          <w:rFonts w:ascii="Times New Roman" w:hAnsi="Times New Roman"/>
          <w:sz w:val="24"/>
          <w:szCs w:val="24"/>
        </w:rPr>
        <w:t>, v. 128,</w:t>
      </w:r>
      <w:r>
        <w:rPr>
          <w:rFonts w:ascii="Times New Roman" w:hAnsi="Times New Roman"/>
          <w:sz w:val="24"/>
          <w:szCs w:val="24"/>
        </w:rPr>
        <w:t xml:space="preserve"> p. 110-16, 2013. </w:t>
      </w:r>
    </w:p>
    <w:p w14:paraId="2384275A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78EC931" w14:textId="234EDD15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LAURENTINO, M. R.; ALMEIDA FILHO, T. P.; MAIA FILHO, P. A.; NASCIMENTO, F. O. F.; ADVINCULA, A. F.; MACHADO, C. M. G.; LEMES, R. P. G. </w:t>
      </w:r>
      <w:r>
        <w:rPr>
          <w:rFonts w:ascii="Times New Roman" w:hAnsi="Times New Roman"/>
          <w:b/>
          <w:bCs/>
          <w:sz w:val="24"/>
          <w:szCs w:val="24"/>
        </w:rPr>
        <w:t>Diferen</w:t>
      </w:r>
      <w:r>
        <w:rPr>
          <w:rFonts w:ascii="Times New Roman" w:hAnsi="Times New Roman"/>
          <w:b/>
          <w:bCs/>
          <w:sz w:val="24"/>
          <w:szCs w:val="24"/>
        </w:rPr>
        <w:t>ç</w:t>
      </w:r>
      <w:r>
        <w:rPr>
          <w:rFonts w:ascii="Times New Roman" w:hAnsi="Times New Roman"/>
          <w:b/>
          <w:bCs/>
          <w:sz w:val="24"/>
          <w:szCs w:val="24"/>
        </w:rPr>
        <w:t>as cl</w:t>
      </w:r>
      <w:r>
        <w:rPr>
          <w:rFonts w:ascii="Times New Roman" w:hAnsi="Times New Roman"/>
          <w:b/>
          <w:bCs/>
          <w:sz w:val="24"/>
          <w:szCs w:val="24"/>
        </w:rPr>
        <w:t>í</w:t>
      </w:r>
      <w:r>
        <w:rPr>
          <w:rFonts w:ascii="Times New Roman" w:hAnsi="Times New Roman"/>
          <w:b/>
          <w:bCs/>
          <w:sz w:val="24"/>
          <w:szCs w:val="24"/>
        </w:rPr>
        <w:t>nicas entre g</w:t>
      </w:r>
      <w:r>
        <w:rPr>
          <w:rFonts w:ascii="Times New Roman" w:hAnsi="Times New Roman"/>
          <w:b/>
          <w:bCs/>
          <w:sz w:val="24"/>
          <w:szCs w:val="24"/>
        </w:rPr>
        <w:t>ê</w:t>
      </w:r>
      <w:r>
        <w:rPr>
          <w:rFonts w:ascii="Times New Roman" w:hAnsi="Times New Roman"/>
          <w:b/>
          <w:bCs/>
          <w:sz w:val="24"/>
          <w:szCs w:val="24"/>
        </w:rPr>
        <w:t>meas id</w:t>
      </w:r>
      <w:r>
        <w:rPr>
          <w:rFonts w:ascii="Times New Roman" w:hAnsi="Times New Roman"/>
          <w:b/>
          <w:bCs/>
          <w:sz w:val="24"/>
          <w:szCs w:val="24"/>
        </w:rPr>
        <w:t>ê</w:t>
      </w:r>
      <w:r>
        <w:rPr>
          <w:rFonts w:ascii="Times New Roman" w:hAnsi="Times New Roman"/>
          <w:b/>
          <w:bCs/>
          <w:sz w:val="24"/>
          <w:szCs w:val="24"/>
        </w:rPr>
        <w:t xml:space="preserve">nticas com anemia falciforme. </w:t>
      </w:r>
      <w:r>
        <w:rPr>
          <w:rFonts w:ascii="Times New Roman" w:hAnsi="Times New Roman"/>
          <w:sz w:val="24"/>
          <w:szCs w:val="24"/>
        </w:rPr>
        <w:t xml:space="preserve">J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Bras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Patol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Lab</w:t>
      </w:r>
      <w:proofErr w:type="spellEnd"/>
      <w:r>
        <w:rPr>
          <w:rFonts w:ascii="Times New Roman" w:hAnsi="Times New Roman"/>
          <w:sz w:val="24"/>
          <w:szCs w:val="24"/>
        </w:rPr>
        <w:t xml:space="preserve">, v. </w:t>
      </w:r>
      <w:r>
        <w:rPr>
          <w:rFonts w:ascii="Times New Roman" w:hAnsi="Times New Roman"/>
          <w:sz w:val="24"/>
          <w:szCs w:val="24"/>
        </w:rPr>
        <w:t>55(6), p. 705-10, 2019.</w:t>
      </w:r>
    </w:p>
    <w:p w14:paraId="6627376B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BC93D3B" w14:textId="1FE66E6E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A7A8C">
        <w:rPr>
          <w:rFonts w:ascii="Times New Roman" w:hAnsi="Times New Roman"/>
          <w:sz w:val="24"/>
          <w:szCs w:val="24"/>
          <w:lang w:val="en-US"/>
        </w:rPr>
        <w:t xml:space="preserve">LUDWIG, L. S.; KHAJURIA, R. K.; SANKARAN, V. G. </w:t>
      </w:r>
      <w:proofErr w:type="spellStart"/>
      <w:r w:rsidRPr="001A7A8C">
        <w:rPr>
          <w:rFonts w:ascii="Times New Roman" w:hAnsi="Times New Roman"/>
          <w:b/>
          <w:bCs/>
          <w:sz w:val="24"/>
          <w:szCs w:val="24"/>
          <w:lang w:val="en-US"/>
        </w:rPr>
        <w:t>Emergin</w:t>
      </w:r>
      <w:proofErr w:type="spellEnd"/>
      <w:r w:rsidRPr="001A7A8C">
        <w:rPr>
          <w:rFonts w:ascii="Times New Roman" w:hAnsi="Times New Roman"/>
          <w:b/>
          <w:bCs/>
          <w:sz w:val="24"/>
          <w:szCs w:val="24"/>
          <w:lang w:val="en-US"/>
        </w:rPr>
        <w:t xml:space="preserve"> cellular and gene therapies for congenital anemias. </w:t>
      </w:r>
      <w:r>
        <w:rPr>
          <w:rFonts w:ascii="Times New Roman" w:hAnsi="Times New Roman"/>
          <w:sz w:val="24"/>
          <w:szCs w:val="24"/>
          <w:lang w:val="en-US"/>
        </w:rPr>
        <w:t xml:space="preserve">Am J Med Genet C Semin Med Genet, v. 172(4), p. 332-48, 2016. </w:t>
      </w:r>
    </w:p>
    <w:p w14:paraId="71C7E791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723EF7DE" w14:textId="0985EC53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6066">
        <w:rPr>
          <w:rFonts w:ascii="Times New Roman" w:hAnsi="Times New Roman"/>
          <w:sz w:val="24"/>
          <w:szCs w:val="24"/>
          <w:lang w:val="en-US"/>
        </w:rPr>
        <w:t xml:space="preserve">LOBO, C. L. C.; NASCIMENTO, E. M.; JESUS, L. J. C.; FREITAS, </w:t>
      </w:r>
      <w:r w:rsidRPr="00826066">
        <w:rPr>
          <w:rFonts w:ascii="Times New Roman" w:hAnsi="Times New Roman"/>
          <w:sz w:val="24"/>
          <w:szCs w:val="24"/>
          <w:lang w:val="en-US"/>
        </w:rPr>
        <w:t xml:space="preserve">T. G.; LUGON, J. R.; BALLAS, S. B.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Mortality in children, adolescents and adults with sickle cell anemia in Rio de Janeiro, Brazil.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Hematol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,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Transfus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Cell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Ther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, v. 40(1), p. 37-42, 2018. </w:t>
      </w:r>
    </w:p>
    <w:p w14:paraId="6323D7B1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4B7EE2A" w14:textId="1D0BA774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MACHADO-ARANDA, D. El </w:t>
      </w:r>
      <w:r>
        <w:rPr>
          <w:rFonts w:ascii="Times New Roman" w:hAnsi="Times New Roman"/>
          <w:b/>
          <w:bCs/>
          <w:sz w:val="24"/>
          <w:szCs w:val="24"/>
        </w:rPr>
        <w:t>uso de terapia gen</w:t>
      </w:r>
      <w:r>
        <w:rPr>
          <w:rFonts w:ascii="Times New Roman" w:hAnsi="Times New Roman"/>
          <w:b/>
          <w:bCs/>
          <w:sz w:val="24"/>
          <w:szCs w:val="24"/>
        </w:rPr>
        <w:t>é</w:t>
      </w:r>
      <w:r>
        <w:rPr>
          <w:rFonts w:ascii="Times New Roman" w:hAnsi="Times New Roman"/>
          <w:b/>
          <w:bCs/>
          <w:sz w:val="24"/>
          <w:szCs w:val="24"/>
        </w:rPr>
        <w:t xml:space="preserve">tica pulmonar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en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el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tratami</w:t>
      </w:r>
      <w:r>
        <w:rPr>
          <w:rFonts w:ascii="Times New Roman" w:hAnsi="Times New Roman"/>
          <w:b/>
          <w:bCs/>
          <w:sz w:val="24"/>
          <w:szCs w:val="24"/>
        </w:rPr>
        <w:t>ento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de modelos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experimentales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nuemon</w:t>
      </w:r>
      <w:r>
        <w:rPr>
          <w:rFonts w:ascii="Times New Roman" w:hAnsi="Times New Roman"/>
          <w:b/>
          <w:bCs/>
          <w:sz w:val="24"/>
          <w:szCs w:val="24"/>
        </w:rPr>
        <w:t>í</w:t>
      </w:r>
      <w:r>
        <w:rPr>
          <w:rFonts w:ascii="Times New Roman" w:hAnsi="Times New Roman"/>
          <w:b/>
          <w:bCs/>
          <w:sz w:val="24"/>
          <w:szCs w:val="24"/>
        </w:rPr>
        <w:t>a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y septicemia.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Gac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Med</w:t>
      </w:r>
      <w:proofErr w:type="spellEnd"/>
      <w:r>
        <w:rPr>
          <w:rFonts w:ascii="Times New Roman" w:hAnsi="Times New Roman"/>
          <w:sz w:val="24"/>
          <w:szCs w:val="24"/>
        </w:rPr>
        <w:t xml:space="preserve"> Caracas, v. 126(1), p. 5-14, 2018.</w:t>
      </w:r>
    </w:p>
    <w:p w14:paraId="0AB4D542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38BE76" w14:textId="7116973C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MANFREDINI, V.; CASTRO, S.; WAGNER, S.; BENFATO, M. S.</w:t>
      </w:r>
      <w:r>
        <w:rPr>
          <w:rFonts w:ascii="Times New Roman" w:hAnsi="Times New Roman"/>
          <w:b/>
          <w:bCs/>
          <w:sz w:val="24"/>
          <w:szCs w:val="24"/>
        </w:rPr>
        <w:t xml:space="preserve"> A fisiopatologia da anemia falciforme.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en-US"/>
        </w:rPr>
        <w:t>Infarma</w:t>
      </w:r>
      <w:proofErr w:type="spellEnd"/>
      <w:r w:rsidRPr="00826066">
        <w:rPr>
          <w:rFonts w:ascii="Times New Roman" w:hAnsi="Times New Roman"/>
          <w:sz w:val="24"/>
          <w:szCs w:val="24"/>
          <w:lang w:val="en-US"/>
        </w:rPr>
        <w:t>, v. 19(1/2), 2007.</w:t>
      </w:r>
    </w:p>
    <w:p w14:paraId="1F4A1F37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4EEFA2C9" w14:textId="5665ED36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en-US"/>
        </w:rPr>
        <w:lastRenderedPageBreak/>
        <w:t>MARRAFFINI, L. A.; SONTHEIMER, E. J</w:t>
      </w:r>
      <w:r>
        <w:rPr>
          <w:rFonts w:ascii="Times New Roman" w:hAnsi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C</w:t>
      </w:r>
      <w:r w:rsidRPr="00826066">
        <w:rPr>
          <w:rFonts w:ascii="Times New Roman" w:hAnsi="Times New Roman"/>
          <w:b/>
          <w:bCs/>
          <w:sz w:val="24"/>
          <w:szCs w:val="24"/>
          <w:lang w:val="en-US"/>
        </w:rPr>
        <w:t>R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ISPR interference: RNA-directed adaptative immunity in bacteria and archaea</w:t>
      </w:r>
      <w:r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Nat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Rev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Genet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>, v. 11(3), p. 181-90, 2010.</w:t>
      </w:r>
    </w:p>
    <w:p w14:paraId="792AB773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44E4C4" w14:textId="799C3859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MATOS, J. F.; FERNANDES, A. P. S. M.; ALVES, M. T.; DUSSE, L. M. S.; BORGES, K. B. G.; CARVALHO, M. G. </w:t>
      </w:r>
      <w:r>
        <w:rPr>
          <w:rFonts w:ascii="Times New Roman" w:hAnsi="Times New Roman"/>
          <w:b/>
          <w:bCs/>
          <w:sz w:val="24"/>
          <w:szCs w:val="24"/>
        </w:rPr>
        <w:t xml:space="preserve">Alfa-talassemias: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aspectos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mol</w:t>
      </w:r>
      <w:r>
        <w:rPr>
          <w:rFonts w:ascii="Times New Roman" w:hAnsi="Times New Roman"/>
          <w:b/>
          <w:bCs/>
          <w:sz w:val="24"/>
          <w:szCs w:val="24"/>
        </w:rPr>
        <w:t>eculares e diagn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</w:rPr>
        <w:t xml:space="preserve">sticos. </w:t>
      </w:r>
      <w:r w:rsidRPr="00826066">
        <w:rPr>
          <w:rFonts w:ascii="Times New Roman" w:hAnsi="Times New Roman"/>
          <w:sz w:val="24"/>
          <w:szCs w:val="24"/>
          <w:lang w:val="en-US"/>
        </w:rPr>
        <w:t>RBAC, v. 47(4), p. 126-32, 2015.</w:t>
      </w:r>
    </w:p>
    <w:p w14:paraId="232AB43F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</w:p>
    <w:p w14:paraId="200914B0" w14:textId="76CCA033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MILLINGTON-WARD, S.; CHADDERTON, N.; O</w:t>
      </w:r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´</w:t>
      </w:r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RILLEY, M.</w:t>
      </w:r>
      <w:r w:rsidRPr="00826066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; PALFI, A.; HUMPHRIES, M.; WOLFRUM, U.; BENNETT, J.; HUMPHRIES, P.; KENNA, P. F.; FARRAR, G. J.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en-US"/>
        </w:rPr>
        <w:t xml:space="preserve">Suppression and replacement gene therapy for autosomal dominant disease in a murine model of dominant retinitis pigmentosa. </w:t>
      </w:r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Mol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Ther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, v. 19(4), p. 642-49, 2011</w:t>
      </w:r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. </w:t>
      </w:r>
    </w:p>
    <w:p w14:paraId="2FABF2A0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176B637B" w14:textId="3851A822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MOUTSATSOU, P.; OCHS, J.; SCHMITT, R. H.; HEWITT, C. J.; HANGA, M. P.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Automation in cell and gene therapy manufacturing: from past to future.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Biotechnol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Lett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>, v. 41, p. 1254-53, 2019.</w:t>
      </w:r>
    </w:p>
    <w:p w14:paraId="59596363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DD41A5D" w14:textId="7287A888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NUNES, D.; GALVANI, C. M.; PEGORARO, P. P. </w:t>
      </w:r>
      <w:r>
        <w:rPr>
          <w:rFonts w:ascii="Times New Roman" w:hAnsi="Times New Roman"/>
          <w:b/>
          <w:bCs/>
          <w:sz w:val="24"/>
          <w:szCs w:val="24"/>
        </w:rPr>
        <w:t>Preval</w:t>
      </w:r>
      <w:r>
        <w:rPr>
          <w:rFonts w:ascii="Times New Roman" w:hAnsi="Times New Roman"/>
          <w:b/>
          <w:bCs/>
          <w:sz w:val="24"/>
          <w:szCs w:val="24"/>
        </w:rPr>
        <w:t>ê</w:t>
      </w:r>
      <w:r>
        <w:rPr>
          <w:rFonts w:ascii="Times New Roman" w:hAnsi="Times New Roman"/>
          <w:b/>
          <w:bCs/>
          <w:sz w:val="24"/>
          <w:szCs w:val="24"/>
        </w:rPr>
        <w:t xml:space="preserve">ncia e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aspectos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epi</w:t>
      </w:r>
      <w:r>
        <w:rPr>
          <w:rFonts w:ascii="Times New Roman" w:hAnsi="Times New Roman"/>
          <w:b/>
          <w:bCs/>
          <w:sz w:val="24"/>
          <w:szCs w:val="24"/>
        </w:rPr>
        <w:t>demiol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</w:rPr>
        <w:t>gicos de pacientes com hemoglobinopatias em um ambulat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</w:rPr>
        <w:t>rio de aconselhamento gen</w:t>
      </w:r>
      <w:r>
        <w:rPr>
          <w:rFonts w:ascii="Times New Roman" w:hAnsi="Times New Roman"/>
          <w:b/>
          <w:bCs/>
          <w:sz w:val="24"/>
          <w:szCs w:val="24"/>
        </w:rPr>
        <w:t>é</w:t>
      </w:r>
      <w:r>
        <w:rPr>
          <w:rFonts w:ascii="Times New Roman" w:hAnsi="Times New Roman"/>
          <w:b/>
          <w:bCs/>
          <w:sz w:val="24"/>
          <w:szCs w:val="24"/>
        </w:rPr>
        <w:t xml:space="preserve">tico. </w:t>
      </w:r>
      <w:proofErr w:type="spellStart"/>
      <w:r w:rsidRPr="00826066">
        <w:rPr>
          <w:rFonts w:ascii="Times New Roman" w:hAnsi="Times New Roman"/>
          <w:sz w:val="24"/>
          <w:szCs w:val="24"/>
          <w:lang w:val="en-US"/>
        </w:rPr>
        <w:t>CuidArte</w:t>
      </w:r>
      <w:proofErr w:type="spellEnd"/>
      <w:r w:rsidRPr="00826066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826066">
        <w:rPr>
          <w:rFonts w:ascii="Times New Roman" w:hAnsi="Times New Roman"/>
          <w:sz w:val="24"/>
          <w:szCs w:val="24"/>
          <w:lang w:val="en-US"/>
        </w:rPr>
        <w:t>Enferm</w:t>
      </w:r>
      <w:proofErr w:type="spellEnd"/>
      <w:r w:rsidRPr="00826066">
        <w:rPr>
          <w:rFonts w:ascii="Times New Roman" w:hAnsi="Times New Roman"/>
          <w:sz w:val="24"/>
          <w:szCs w:val="24"/>
          <w:lang w:val="en-US"/>
        </w:rPr>
        <w:t>, v. 11(1), p. 100-03, 2017.</w:t>
      </w:r>
    </w:p>
    <w:p w14:paraId="16904F70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1D040980" w14:textId="5546C214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PIEL, F. B.; PATIL, A. P. HOWERS, R. E.; NYANGIRI, O. A.; GETHING, P. W.; DEWI, M.; TEMPERLEY, W. H.; WILLIANS, T. N.</w:t>
      </w:r>
      <w:r>
        <w:rPr>
          <w:rFonts w:ascii="Times New Roman" w:hAnsi="Times New Roman"/>
          <w:sz w:val="24"/>
          <w:szCs w:val="24"/>
          <w:lang w:val="en-US"/>
        </w:rPr>
        <w:t xml:space="preserve">; WEATHERALL, D. J.; HAY, S. I.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Global epidemiol</w:t>
      </w:r>
      <w:r w:rsidRPr="00826066">
        <w:rPr>
          <w:rFonts w:ascii="Times New Roman" w:hAnsi="Times New Roman"/>
          <w:b/>
          <w:bCs/>
          <w:sz w:val="24"/>
          <w:szCs w:val="24"/>
          <w:lang w:val="en-US"/>
        </w:rPr>
        <w:t>og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y of sickle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haemoglobin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in neonates: a contemporary geostatistical model-based map and population estimates.</w:t>
      </w:r>
      <w:r>
        <w:rPr>
          <w:rFonts w:ascii="Times New Roman" w:hAnsi="Times New Roman"/>
          <w:sz w:val="24"/>
          <w:szCs w:val="24"/>
          <w:lang w:val="en-US"/>
        </w:rPr>
        <w:t xml:space="preserve"> Lancet, v. 381(9861), p. 142-151, 2013. </w:t>
      </w:r>
    </w:p>
    <w:p w14:paraId="072B776F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3EED3151" w14:textId="39442AD1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PLANUL, A.; DALKARA, D.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Vectors and gene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delivery to the retina.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Annu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Rev Vis Sci, v. 15(3), p. 121-40, 2017.</w:t>
      </w:r>
    </w:p>
    <w:p w14:paraId="2C89C4A6" w14:textId="77777777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PRADO, D. A.; ACOSTA-ACERO, M.; MALDONADO, R. S.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Gene therapy beyond a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luxturna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>: a new horizon of the treatment for inherited retinal disease.</w:t>
      </w:r>
      <w:r>
        <w:rPr>
          <w:rFonts w:ascii="Times New Roman" w:hAnsi="Times New Roman"/>
          <w:sz w:val="24"/>
          <w:szCs w:val="24"/>
          <w:lang w:val="en-US"/>
        </w:rPr>
        <w:t xml:space="preserve"> Current Opinion in Ophthalmology, v. 31(3), </w:t>
      </w:r>
      <w:r>
        <w:rPr>
          <w:rFonts w:ascii="Times New Roman" w:hAnsi="Times New Roman"/>
          <w:sz w:val="24"/>
          <w:szCs w:val="24"/>
          <w:lang w:val="en-US"/>
        </w:rPr>
        <w:t>p. 147-54, 2020.</w:t>
      </w:r>
    </w:p>
    <w:p w14:paraId="51AECBA9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3C49CE13" w14:textId="29919932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RANDOLPH, M. K.; ZHAO, W.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Genome </w:t>
      </w:r>
      <w:proofErr w:type="gramStart"/>
      <w:r>
        <w:rPr>
          <w:rFonts w:ascii="Times New Roman" w:hAnsi="Times New Roman"/>
          <w:b/>
          <w:bCs/>
          <w:sz w:val="24"/>
          <w:szCs w:val="24"/>
          <w:lang w:val="en-US"/>
        </w:rPr>
        <w:t>editing</w:t>
      </w:r>
      <w:proofErr w:type="gram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and stem cell therapy pave the path for new treatment of sickle-cell disease. </w:t>
      </w:r>
      <w:r>
        <w:rPr>
          <w:rFonts w:ascii="Times New Roman" w:hAnsi="Times New Roman"/>
          <w:sz w:val="24"/>
          <w:szCs w:val="24"/>
          <w:lang w:val="en-US"/>
        </w:rPr>
        <w:t xml:space="preserve">Stem Cell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Investig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v. 2(22), 2015.</w:t>
      </w:r>
    </w:p>
    <w:p w14:paraId="457F4E50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76738A76" w14:textId="39C7EA96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RODRIGUES, G. A.; SHALAEV, E.; KARAMI, T. K.;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CUNNINGHAM,J.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>; SLATER, N. K. H.; RIVER</w:t>
      </w:r>
      <w:r>
        <w:rPr>
          <w:rFonts w:ascii="Times New Roman" w:hAnsi="Times New Roman"/>
          <w:sz w:val="24"/>
          <w:szCs w:val="24"/>
          <w:lang w:val="en-US"/>
        </w:rPr>
        <w:t xml:space="preserve">S, H. M.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Pharmaceutical development of AAV-based gene therapy products for the eye.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Pharm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Res, v. 36(2):29, 2018.</w:t>
      </w:r>
    </w:p>
    <w:p w14:paraId="6488D44F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93CFB8" w14:textId="3FEC3A64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ROSENFELD, L. G.; BACAL, N. S.; CUDER, M. A. M. SILVA, A. G.; MACHADO, I. E.; PEREIRA, C. A.; SOUZA, M. F. M.; MALTA, D. C. </w:t>
      </w:r>
      <w:r>
        <w:rPr>
          <w:rFonts w:ascii="Times New Roman" w:hAnsi="Times New Roman"/>
          <w:b/>
          <w:bCs/>
          <w:sz w:val="24"/>
          <w:szCs w:val="24"/>
        </w:rPr>
        <w:t>Preval</w:t>
      </w:r>
      <w:r>
        <w:rPr>
          <w:rFonts w:ascii="Times New Roman" w:hAnsi="Times New Roman"/>
          <w:b/>
          <w:bCs/>
          <w:sz w:val="24"/>
          <w:szCs w:val="24"/>
        </w:rPr>
        <w:t>ê</w:t>
      </w:r>
      <w:r>
        <w:rPr>
          <w:rFonts w:ascii="Times New Roman" w:hAnsi="Times New Roman"/>
          <w:b/>
          <w:bCs/>
          <w:sz w:val="24"/>
          <w:szCs w:val="24"/>
        </w:rPr>
        <w:t xml:space="preserve">ncia de </w:t>
      </w:r>
      <w:r>
        <w:rPr>
          <w:rFonts w:ascii="Times New Roman" w:hAnsi="Times New Roman"/>
          <w:b/>
          <w:bCs/>
          <w:sz w:val="24"/>
          <w:szCs w:val="24"/>
        </w:rPr>
        <w:t>hemoglobinopatias na popula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>o adulta brasileira: pesquisa nacional de sa</w:t>
      </w:r>
      <w:r>
        <w:rPr>
          <w:rFonts w:ascii="Times New Roman" w:hAnsi="Times New Roman"/>
          <w:b/>
          <w:bCs/>
          <w:sz w:val="24"/>
          <w:szCs w:val="24"/>
        </w:rPr>
        <w:t>ú</w:t>
      </w:r>
      <w:r>
        <w:rPr>
          <w:rFonts w:ascii="Times New Roman" w:hAnsi="Times New Roman"/>
          <w:b/>
          <w:bCs/>
          <w:sz w:val="24"/>
          <w:szCs w:val="24"/>
        </w:rPr>
        <w:t xml:space="preserve">de 2014-2015. </w:t>
      </w:r>
      <w:r w:rsidRPr="00826066">
        <w:rPr>
          <w:rFonts w:ascii="Times New Roman" w:hAnsi="Times New Roman"/>
          <w:sz w:val="24"/>
          <w:szCs w:val="24"/>
          <w:lang w:val="en-US"/>
        </w:rPr>
        <w:t xml:space="preserve">Rev Bras Epidemiol, v. 22(2), 2019. </w:t>
      </w:r>
    </w:p>
    <w:p w14:paraId="40EBF89C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4694B39D" w14:textId="7045CD90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SARAMBA, M. I.; SHAKYA, S.; ZHAO, D.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Analgesic management of uncomplicated acute sickle-cell pain crisis in pediatrics: a systemati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c review and meta-analysis.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26066">
        <w:rPr>
          <w:rFonts w:ascii="Times New Roman" w:hAnsi="Times New Roman"/>
          <w:sz w:val="24"/>
          <w:szCs w:val="24"/>
          <w:lang w:val="pt-BR"/>
        </w:rPr>
        <w:t xml:space="preserve">J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Pediatr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>, v. 96(2), p. 142-158, 2020.</w:t>
      </w:r>
    </w:p>
    <w:p w14:paraId="0FE43606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1BB6BD8" w14:textId="37AD56B5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SARAT, C. N. F.; FERRAZ, M. B.; FERREIRA J</w:t>
      </w: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>NIOR, M. A.; CORR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</w:rPr>
        <w:t xml:space="preserve">A FILHO, R. A. C.; SOUZA, A. S.; CARDOSO, A. I. Q.; IVO, M. L. </w:t>
      </w:r>
      <w:r>
        <w:rPr>
          <w:rFonts w:ascii="Times New Roman" w:hAnsi="Times New Roman"/>
          <w:b/>
          <w:bCs/>
          <w:sz w:val="24"/>
          <w:szCs w:val="24"/>
        </w:rPr>
        <w:t>Preval</w:t>
      </w:r>
      <w:r>
        <w:rPr>
          <w:rFonts w:ascii="Times New Roman" w:hAnsi="Times New Roman"/>
          <w:b/>
          <w:bCs/>
          <w:sz w:val="24"/>
          <w:szCs w:val="24"/>
        </w:rPr>
        <w:t>ê</w:t>
      </w:r>
      <w:r>
        <w:rPr>
          <w:rFonts w:ascii="Times New Roman" w:hAnsi="Times New Roman"/>
          <w:b/>
          <w:bCs/>
          <w:sz w:val="24"/>
          <w:szCs w:val="24"/>
        </w:rPr>
        <w:t>ncia da doen</w:t>
      </w:r>
      <w:r>
        <w:rPr>
          <w:rFonts w:ascii="Times New Roman" w:hAnsi="Times New Roman"/>
          <w:b/>
          <w:bCs/>
          <w:sz w:val="24"/>
          <w:szCs w:val="24"/>
        </w:rPr>
        <w:t>ç</w:t>
      </w:r>
      <w:r>
        <w:rPr>
          <w:rFonts w:ascii="Times New Roman" w:hAnsi="Times New Roman"/>
          <w:b/>
          <w:bCs/>
          <w:sz w:val="24"/>
          <w:szCs w:val="24"/>
        </w:rPr>
        <w:t>a falciforme em adultos com diagn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</w:rPr>
        <w:t>stico tardi</w:t>
      </w:r>
      <w:r>
        <w:rPr>
          <w:rFonts w:ascii="Times New Roman" w:hAnsi="Times New Roman"/>
          <w:b/>
          <w:bCs/>
          <w:sz w:val="24"/>
          <w:szCs w:val="24"/>
        </w:rPr>
        <w:t xml:space="preserve">o. </w:t>
      </w:r>
      <w:proofErr w:type="spellStart"/>
      <w:r>
        <w:rPr>
          <w:rFonts w:ascii="Times New Roman" w:hAnsi="Times New Roman"/>
          <w:sz w:val="24"/>
          <w:szCs w:val="24"/>
        </w:rPr>
        <w:t>Acta</w:t>
      </w:r>
      <w:proofErr w:type="spellEnd"/>
      <w:r>
        <w:rPr>
          <w:rFonts w:ascii="Times New Roman" w:hAnsi="Times New Roman"/>
          <w:sz w:val="24"/>
          <w:szCs w:val="24"/>
        </w:rPr>
        <w:t xml:space="preserve"> Paul </w:t>
      </w:r>
      <w:proofErr w:type="spellStart"/>
      <w:r>
        <w:rPr>
          <w:rFonts w:ascii="Times New Roman" w:hAnsi="Times New Roman"/>
          <w:sz w:val="24"/>
          <w:szCs w:val="24"/>
        </w:rPr>
        <w:t>Enferm</w:t>
      </w:r>
      <w:proofErr w:type="spellEnd"/>
      <w:r>
        <w:rPr>
          <w:rFonts w:ascii="Times New Roman" w:hAnsi="Times New Roman"/>
          <w:sz w:val="24"/>
          <w:szCs w:val="24"/>
        </w:rPr>
        <w:t>, v. 32(2), p. 202-9, 2019.</w:t>
      </w:r>
    </w:p>
    <w:p w14:paraId="33B0BB84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pt-BR"/>
        </w:rPr>
      </w:pPr>
    </w:p>
    <w:p w14:paraId="1E252732" w14:textId="40F9369B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26066">
        <w:rPr>
          <w:rFonts w:ascii="Times New Roman" w:hAnsi="Times New Roman"/>
          <w:sz w:val="24"/>
          <w:szCs w:val="24"/>
          <w:lang w:val="pt-BR"/>
        </w:rPr>
        <w:t xml:space="preserve">WAGNER, S. C.; SILVESTRI, M. C.; BITTAR, C. M.; FRIEDRISCH, J. R.; SILLA, L. M. R. </w:t>
      </w:r>
      <w:r>
        <w:rPr>
          <w:rFonts w:ascii="Times New Roman" w:hAnsi="Times New Roman"/>
          <w:b/>
          <w:bCs/>
          <w:sz w:val="24"/>
          <w:szCs w:val="24"/>
        </w:rPr>
        <w:t>Preval</w:t>
      </w:r>
      <w:r>
        <w:rPr>
          <w:rFonts w:ascii="Times New Roman" w:hAnsi="Times New Roman"/>
          <w:b/>
          <w:bCs/>
          <w:sz w:val="24"/>
          <w:szCs w:val="24"/>
        </w:rPr>
        <w:t>ê</w:t>
      </w:r>
      <w:r>
        <w:rPr>
          <w:rFonts w:ascii="Times New Roman" w:hAnsi="Times New Roman"/>
          <w:b/>
          <w:bCs/>
          <w:sz w:val="24"/>
          <w:szCs w:val="24"/>
        </w:rPr>
        <w:t>ncia de talassemias e hemoglobinas variantes em pacientes com anemia n</w:t>
      </w:r>
      <w:r>
        <w:rPr>
          <w:rFonts w:ascii="Times New Roman" w:hAnsi="Times New Roman"/>
          <w:b/>
          <w:bCs/>
          <w:sz w:val="24"/>
          <w:szCs w:val="24"/>
        </w:rPr>
        <w:t>ã</w:t>
      </w:r>
      <w:r>
        <w:rPr>
          <w:rFonts w:ascii="Times New Roman" w:hAnsi="Times New Roman"/>
          <w:b/>
          <w:bCs/>
          <w:sz w:val="24"/>
          <w:szCs w:val="24"/>
        </w:rPr>
        <w:t xml:space="preserve">o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ferrop</w:t>
      </w:r>
      <w:r>
        <w:rPr>
          <w:rFonts w:ascii="Times New Roman" w:hAnsi="Times New Roman"/>
          <w:b/>
          <w:bCs/>
          <w:sz w:val="24"/>
          <w:szCs w:val="24"/>
        </w:rPr>
        <w:t>ê</w:t>
      </w:r>
      <w:r>
        <w:rPr>
          <w:rFonts w:ascii="Times New Roman" w:hAnsi="Times New Roman"/>
          <w:b/>
          <w:bCs/>
          <w:sz w:val="24"/>
          <w:szCs w:val="24"/>
        </w:rPr>
        <w:t>nica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6066">
        <w:rPr>
          <w:rFonts w:ascii="Times New Roman" w:hAnsi="Times New Roman"/>
          <w:sz w:val="24"/>
          <w:szCs w:val="24"/>
          <w:lang w:val="en-US"/>
        </w:rPr>
        <w:t xml:space="preserve">Rev Bras </w:t>
      </w:r>
      <w:proofErr w:type="spellStart"/>
      <w:r w:rsidRPr="00826066">
        <w:rPr>
          <w:rFonts w:ascii="Times New Roman" w:hAnsi="Times New Roman"/>
          <w:sz w:val="24"/>
          <w:szCs w:val="24"/>
          <w:lang w:val="en-US"/>
        </w:rPr>
        <w:t>Hemtol</w:t>
      </w:r>
      <w:proofErr w:type="spellEnd"/>
      <w:r w:rsidRPr="0082606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en-US"/>
        </w:rPr>
        <w:t>Hemoter</w:t>
      </w:r>
      <w:proofErr w:type="spellEnd"/>
      <w:r w:rsidRPr="00826066">
        <w:rPr>
          <w:rFonts w:ascii="Times New Roman" w:hAnsi="Times New Roman"/>
          <w:sz w:val="24"/>
          <w:szCs w:val="24"/>
          <w:lang w:val="en-US"/>
        </w:rPr>
        <w:t>, v. 27(1), p. 37-42, 2005.</w:t>
      </w:r>
    </w:p>
    <w:p w14:paraId="5FD22F0B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125D67F5" w14:textId="1E167D50" w:rsidR="00153E71" w:rsidRPr="00826066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YE, L.; WANG, J.; TAN, Y. et al.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Genome editing using CRISPR-Cas9 to create the HPFH genotype in HSPCs: an approach for treating sickle cell disease and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β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-thalassemia.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Proc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Natl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Acad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spellStart"/>
      <w:r w:rsidRPr="00826066">
        <w:rPr>
          <w:rFonts w:ascii="Times New Roman" w:hAnsi="Times New Roman"/>
          <w:sz w:val="24"/>
          <w:szCs w:val="24"/>
          <w:lang w:val="pt-BR"/>
        </w:rPr>
        <w:t>Sci</w:t>
      </w:r>
      <w:proofErr w:type="spellEnd"/>
      <w:r w:rsidRPr="00826066">
        <w:rPr>
          <w:rFonts w:ascii="Times New Roman" w:hAnsi="Times New Roman"/>
          <w:sz w:val="24"/>
          <w:szCs w:val="24"/>
          <w:lang w:val="pt-BR"/>
        </w:rPr>
        <w:t xml:space="preserve"> USA, v. 113(38), </w:t>
      </w:r>
      <w:r w:rsidRPr="00826066">
        <w:rPr>
          <w:rFonts w:ascii="Times New Roman" w:hAnsi="Times New Roman"/>
          <w:sz w:val="24"/>
          <w:szCs w:val="24"/>
          <w:lang w:val="pt-BR"/>
        </w:rPr>
        <w:t>p. 10661-65, 2016.</w:t>
      </w:r>
    </w:p>
    <w:p w14:paraId="0F8C32D9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69DDB9" w14:textId="1D638FB1" w:rsidR="00153E71" w:rsidRDefault="00B948D4" w:rsidP="001A7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ZAGO, M. A.; PINTO, A. C. S. </w:t>
      </w:r>
      <w:r>
        <w:rPr>
          <w:rFonts w:ascii="Times New Roman" w:hAnsi="Times New Roman"/>
          <w:b/>
          <w:bCs/>
          <w:sz w:val="24"/>
          <w:szCs w:val="24"/>
        </w:rPr>
        <w:t>Fisiopatologia das doen</w:t>
      </w:r>
      <w:r>
        <w:rPr>
          <w:rFonts w:ascii="Times New Roman" w:hAnsi="Times New Roman"/>
          <w:b/>
          <w:bCs/>
          <w:sz w:val="24"/>
          <w:szCs w:val="24"/>
        </w:rPr>
        <w:t>ç</w:t>
      </w:r>
      <w:r>
        <w:rPr>
          <w:rFonts w:ascii="Times New Roman" w:hAnsi="Times New Roman"/>
          <w:b/>
          <w:bCs/>
          <w:sz w:val="24"/>
          <w:szCs w:val="24"/>
        </w:rPr>
        <w:t>as falciformes: da muta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>o gen</w:t>
      </w:r>
      <w:r>
        <w:rPr>
          <w:rFonts w:ascii="Times New Roman" w:hAnsi="Times New Roman"/>
          <w:b/>
          <w:bCs/>
          <w:sz w:val="24"/>
          <w:szCs w:val="24"/>
        </w:rPr>
        <w:t>é</w:t>
      </w:r>
      <w:r>
        <w:rPr>
          <w:rFonts w:ascii="Times New Roman" w:hAnsi="Times New Roman"/>
          <w:b/>
          <w:bCs/>
          <w:sz w:val="24"/>
          <w:szCs w:val="24"/>
        </w:rPr>
        <w:t>tica da insufici</w:t>
      </w:r>
      <w:r>
        <w:rPr>
          <w:rFonts w:ascii="Times New Roman" w:hAnsi="Times New Roman"/>
          <w:b/>
          <w:bCs/>
          <w:sz w:val="24"/>
          <w:szCs w:val="24"/>
        </w:rPr>
        <w:t>ê</w:t>
      </w:r>
      <w:r>
        <w:rPr>
          <w:rFonts w:ascii="Times New Roman" w:hAnsi="Times New Roman"/>
          <w:b/>
          <w:bCs/>
          <w:sz w:val="24"/>
          <w:szCs w:val="24"/>
        </w:rPr>
        <w:t>ncia de m</w:t>
      </w:r>
      <w:r>
        <w:rPr>
          <w:rFonts w:ascii="Times New Roman" w:hAnsi="Times New Roman"/>
          <w:b/>
          <w:bCs/>
          <w:sz w:val="24"/>
          <w:szCs w:val="24"/>
        </w:rPr>
        <w:t>ú</w:t>
      </w:r>
      <w:r>
        <w:rPr>
          <w:rFonts w:ascii="Times New Roman" w:hAnsi="Times New Roman"/>
          <w:b/>
          <w:bCs/>
          <w:sz w:val="24"/>
          <w:szCs w:val="24"/>
        </w:rPr>
        <w:t xml:space="preserve">ltiplos 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</w:rPr>
        <w:t>rg</w:t>
      </w:r>
      <w:r>
        <w:rPr>
          <w:rFonts w:ascii="Times New Roman" w:hAnsi="Times New Roman"/>
          <w:b/>
          <w:bCs/>
          <w:sz w:val="24"/>
          <w:szCs w:val="24"/>
        </w:rPr>
        <w:t>ã</w:t>
      </w:r>
      <w:r>
        <w:rPr>
          <w:rFonts w:ascii="Times New Roman" w:hAnsi="Times New Roman"/>
          <w:b/>
          <w:bCs/>
          <w:sz w:val="24"/>
          <w:szCs w:val="24"/>
        </w:rPr>
        <w:t xml:space="preserve">os. </w:t>
      </w:r>
      <w:proofErr w:type="spellStart"/>
      <w:r>
        <w:rPr>
          <w:rFonts w:ascii="Times New Roman" w:hAnsi="Times New Roman"/>
          <w:sz w:val="24"/>
          <w:szCs w:val="24"/>
        </w:rPr>
        <w:t>Rev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Bras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Hematol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Hemoter</w:t>
      </w:r>
      <w:proofErr w:type="spellEnd"/>
      <w:r>
        <w:rPr>
          <w:rFonts w:ascii="Times New Roman" w:hAnsi="Times New Roman"/>
          <w:sz w:val="24"/>
          <w:szCs w:val="24"/>
        </w:rPr>
        <w:t>, v. 29(3), p. 207-14, 2007.</w:t>
      </w:r>
    </w:p>
    <w:p w14:paraId="37B32144" w14:textId="77777777" w:rsidR="001A7A8C" w:rsidRDefault="001A7A8C" w:rsidP="001A7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C6BD322" w14:textId="1087757E" w:rsidR="00153E71" w:rsidRDefault="00B948D4" w:rsidP="001A7A8C">
      <w:pPr>
        <w:spacing w:after="0" w:line="240" w:lineRule="auto"/>
      </w:pPr>
      <w:r>
        <w:rPr>
          <w:rFonts w:ascii="Times New Roman" w:hAnsi="Times New Roman"/>
          <w:sz w:val="24"/>
          <w:szCs w:val="24"/>
        </w:rPr>
        <w:t xml:space="preserve">ZANATTA, T.; MANFREDINI, V. </w:t>
      </w:r>
      <w:r>
        <w:rPr>
          <w:rFonts w:ascii="Times New Roman" w:hAnsi="Times New Roman"/>
          <w:b/>
          <w:bCs/>
          <w:sz w:val="24"/>
          <w:szCs w:val="24"/>
        </w:rPr>
        <w:t>Compara</w:t>
      </w:r>
      <w:r>
        <w:rPr>
          <w:rFonts w:ascii="Times New Roman" w:hAnsi="Times New Roman"/>
          <w:b/>
          <w:bCs/>
          <w:sz w:val="24"/>
          <w:szCs w:val="24"/>
        </w:rPr>
        <w:t>çã</w:t>
      </w:r>
      <w:r>
        <w:rPr>
          <w:rFonts w:ascii="Times New Roman" w:hAnsi="Times New Roman"/>
          <w:b/>
          <w:bCs/>
          <w:sz w:val="24"/>
          <w:szCs w:val="24"/>
        </w:rPr>
        <w:t>o entre m</w:t>
      </w:r>
      <w:r>
        <w:rPr>
          <w:rFonts w:ascii="Times New Roman" w:hAnsi="Times New Roman"/>
          <w:b/>
          <w:bCs/>
          <w:sz w:val="24"/>
          <w:szCs w:val="24"/>
        </w:rPr>
        <w:t>é</w:t>
      </w:r>
      <w:r>
        <w:rPr>
          <w:rFonts w:ascii="Times New Roman" w:hAnsi="Times New Roman"/>
          <w:b/>
          <w:bCs/>
          <w:sz w:val="24"/>
          <w:szCs w:val="24"/>
        </w:rPr>
        <w:t>todos labo</w:t>
      </w:r>
      <w:r>
        <w:rPr>
          <w:rFonts w:ascii="Times New Roman" w:hAnsi="Times New Roman"/>
          <w:b/>
          <w:bCs/>
          <w:sz w:val="24"/>
          <w:szCs w:val="24"/>
        </w:rPr>
        <w:t>ratoriais de diagn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</w:rPr>
        <w:t>stico de doen</w:t>
      </w:r>
      <w:r>
        <w:rPr>
          <w:rFonts w:ascii="Times New Roman" w:hAnsi="Times New Roman"/>
          <w:b/>
          <w:bCs/>
          <w:sz w:val="24"/>
          <w:szCs w:val="24"/>
        </w:rPr>
        <w:t>ç</w:t>
      </w:r>
      <w:r>
        <w:rPr>
          <w:rFonts w:ascii="Times New Roman" w:hAnsi="Times New Roman"/>
          <w:b/>
          <w:bCs/>
          <w:sz w:val="24"/>
          <w:szCs w:val="24"/>
        </w:rPr>
        <w:t>a falciforme.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NewsLab</w:t>
      </w:r>
      <w:proofErr w:type="spellEnd"/>
      <w:r>
        <w:rPr>
          <w:rFonts w:ascii="Times New Roman" w:hAnsi="Times New Roman"/>
          <w:sz w:val="24"/>
          <w:szCs w:val="24"/>
        </w:rPr>
        <w:t>, v. 94, p. 180-94, 2009.</w:t>
      </w:r>
    </w:p>
    <w:sectPr w:rsidR="00153E71">
      <w:headerReference w:type="default" r:id="rId6"/>
      <w:pgSz w:w="11900" w:h="16840"/>
      <w:pgMar w:top="1098" w:right="1418" w:bottom="1418" w:left="1418" w:header="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69E93D" w14:textId="77777777" w:rsidR="00B948D4" w:rsidRDefault="00B948D4">
      <w:pPr>
        <w:spacing w:after="0" w:line="240" w:lineRule="auto"/>
      </w:pPr>
      <w:r>
        <w:separator/>
      </w:r>
    </w:p>
  </w:endnote>
  <w:endnote w:type="continuationSeparator" w:id="0">
    <w:p w14:paraId="2B447BAF" w14:textId="77777777" w:rsidR="00B948D4" w:rsidRDefault="00B94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Roman">
    <w:altName w:val="Times New Roman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CB5C8E" w14:textId="77777777" w:rsidR="00B948D4" w:rsidRDefault="00B948D4">
      <w:pPr>
        <w:spacing w:after="0" w:line="240" w:lineRule="auto"/>
      </w:pPr>
      <w:r>
        <w:separator/>
      </w:r>
    </w:p>
  </w:footnote>
  <w:footnote w:type="continuationSeparator" w:id="0">
    <w:p w14:paraId="7A22DEB7" w14:textId="77777777" w:rsidR="00B948D4" w:rsidRDefault="00B948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C7D9F6" w14:textId="77777777" w:rsidR="00153E71" w:rsidRDefault="00153E71">
    <w:pPr>
      <w:pStyle w:val="Cabealho"/>
    </w:pPr>
  </w:p>
  <w:p w14:paraId="59019007" w14:textId="1D4BF5ED" w:rsidR="00153E71" w:rsidRDefault="00826066">
    <w:pPr>
      <w:pStyle w:val="Cabealho"/>
    </w:pPr>
    <w:r>
      <w:rPr>
        <w:noProof/>
        <w14:textOutline w14:w="0" w14:cap="rnd" w14:cmpd="sng" w14:algn="ctr">
          <w14:noFill/>
          <w14:prstDash w14:val="solid"/>
          <w14:bevel/>
        </w14:textOutline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2633B5" wp14:editId="58DB701C">
              <wp:simplePos x="0" y="0"/>
              <wp:positionH relativeFrom="column">
                <wp:posOffset>-5080</wp:posOffset>
              </wp:positionH>
              <wp:positionV relativeFrom="paragraph">
                <wp:posOffset>1057910</wp:posOffset>
              </wp:positionV>
              <wp:extent cx="6096000" cy="19050"/>
              <wp:effectExtent l="0" t="0" r="19050" b="19050"/>
              <wp:wrapNone/>
              <wp:docPr id="1" name="Conector re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96000" cy="19050"/>
                      </a:xfrm>
                      <a:prstGeom prst="line">
                        <a:avLst/>
                      </a:prstGeom>
                      <a:ln w="3175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A35A6FE" id="Conector re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83.3pt" to="479.6pt,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" strokecolor="black [3040]" strokeweight=".25pt"/>
          </w:pict>
        </mc:Fallback>
      </mc:AlternateContent>
    </w:r>
    <w:r w:rsidR="00B948D4">
      <w:rPr>
        <w:noProof/>
      </w:rPr>
      <w:drawing>
        <wp:inline distT="0" distB="0" distL="0" distR="0" wp14:anchorId="1429E240" wp14:editId="25D95B10">
          <wp:extent cx="1388079" cy="1030844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8079" cy="103084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 w:rsidR="00B948D4">
      <w:t xml:space="preserve">                               </w:t>
    </w:r>
    <w:hyperlink r:id="rId2" w:history="1">
      <w:r w:rsidR="00B948D4">
        <w:rPr>
          <w:rStyle w:val="Hyperlink0"/>
        </w:rPr>
        <w:t>http://ensaios.usf.edu.br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E71"/>
    <w:rsid w:val="00153E71"/>
    <w:rsid w:val="001A7A8C"/>
    <w:rsid w:val="00670DF4"/>
    <w:rsid w:val="00826066"/>
    <w:rsid w:val="00B948D4"/>
    <w:rsid w:val="00BD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2C9904"/>
  <w15:docId w15:val="{022EB76B-7881-4724-B9D2-7E8E0F5E2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pt-PT"/>
      <w14:textOutline w14:w="0" w14:cap="flat" w14:cmpd="sng" w14:algn="ctr">
        <w14:noFill/>
        <w14:prstDash w14:val="solid"/>
        <w14:bevel/>
      </w14:textOutline>
    </w:rPr>
  </w:style>
  <w:style w:type="paragraph" w:styleId="Ttulo1">
    <w:name w:val="heading 1"/>
    <w:next w:val="Normal"/>
    <w:uiPriority w:val="9"/>
    <w:qFormat/>
    <w:pPr>
      <w:keepNext/>
      <w:tabs>
        <w:tab w:val="left" w:pos="6840"/>
      </w:tabs>
      <w:spacing w:line="360" w:lineRule="auto"/>
      <w:jc w:val="both"/>
      <w:outlineLvl w:val="0"/>
    </w:pPr>
    <w:rPr>
      <w:rFonts w:eastAsia="Times New Roman"/>
      <w:b/>
      <w:bCs/>
      <w:color w:val="000000"/>
      <w:sz w:val="24"/>
      <w:szCs w:val="24"/>
      <w:u w:color="000000"/>
    </w:rPr>
  </w:style>
  <w:style w:type="paragraph" w:styleId="Ttulo3">
    <w:name w:val="heading 3"/>
    <w:next w:val="Normal"/>
    <w:uiPriority w:val="9"/>
    <w:unhideWhenUsed/>
    <w:qFormat/>
    <w:pPr>
      <w:keepNext/>
      <w:jc w:val="both"/>
      <w:outlineLvl w:val="2"/>
    </w:pPr>
    <w:rPr>
      <w:rFonts w:cs="Arial Unicode MS"/>
      <w:b/>
      <w:bCs/>
      <w:color w:val="000000"/>
      <w:sz w:val="24"/>
      <w:szCs w:val="24"/>
      <w:u w:color="FF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pPr>
      <w:tabs>
        <w:tab w:val="center" w:pos="4252"/>
        <w:tab w:val="right" w:pos="8504"/>
      </w:tabs>
    </w:pPr>
    <w:rPr>
      <w:rFonts w:ascii="Calibri" w:hAnsi="Calibri" w:cs="Arial Unicode MS"/>
      <w:color w:val="000000"/>
      <w:sz w:val="22"/>
      <w:szCs w:val="22"/>
      <w:u w:color="000000"/>
      <w:lang w:val="pt-PT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outline w:val="0"/>
      <w:color w:val="0563C1"/>
      <w:u w:val="single" w:color="0563C1"/>
    </w:r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Padro">
    <w:name w:val="Padrão"/>
    <w:pPr>
      <w:spacing w:before="160"/>
    </w:pPr>
    <w:rPr>
      <w:rFonts w:ascii="Helvetica Neue" w:hAnsi="Helvetica Neue" w:cs="Arial Unicode MS"/>
      <w:color w:val="000000"/>
      <w:sz w:val="24"/>
      <w:szCs w:val="24"/>
      <w:lang w:val="pt-PT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pPr>
      <w:spacing w:before="160"/>
    </w:pPr>
    <w:rPr>
      <w:rFonts w:ascii="Helvetica Neue" w:hAnsi="Helvetica Neue" w:cs="Arial Unicode MS"/>
      <w:color w:val="000000"/>
      <w:sz w:val="24"/>
      <w:szCs w:val="24"/>
      <w:lang w:val="pt-PT"/>
      <w14:textOutline w14:w="0" w14:cap="flat" w14:cmpd="sng" w14:algn="ctr">
        <w14:noFill/>
        <w14:prstDash w14:val="solid"/>
        <w14:bevel/>
      </w14:textOutline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260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6066"/>
    <w:rPr>
      <w:rFonts w:ascii="Segoe UI" w:eastAsia="Calibri" w:hAnsi="Segoe UI" w:cs="Segoe UI"/>
      <w:color w:val="000000"/>
      <w:sz w:val="18"/>
      <w:szCs w:val="18"/>
      <w:u w:color="000000"/>
      <w:lang w:val="pt-PT"/>
      <w14:textOutline w14:w="0" w14:cap="flat" w14:cmpd="sng" w14:algn="ctr">
        <w14:noFill/>
        <w14:prstDash w14:val="solid"/>
        <w14:bevel/>
      </w14:textOutline>
    </w:rPr>
  </w:style>
  <w:style w:type="paragraph" w:styleId="Rodap">
    <w:name w:val="footer"/>
    <w:basedOn w:val="Normal"/>
    <w:link w:val="RodapChar"/>
    <w:uiPriority w:val="99"/>
    <w:unhideWhenUsed/>
    <w:rsid w:val="008260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6066"/>
    <w:rPr>
      <w:rFonts w:ascii="Calibri" w:eastAsia="Calibri" w:hAnsi="Calibri" w:cs="Calibri"/>
      <w:color w:val="000000"/>
      <w:sz w:val="22"/>
      <w:szCs w:val="22"/>
      <w:u w:color="000000"/>
      <w:lang w:val="pt-P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ensaios.usf.edu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7305</Words>
  <Characters>39448</Characters>
  <Application>Microsoft Office Word</Application>
  <DocSecurity>0</DocSecurity>
  <Lines>328</Lines>
  <Paragraphs>93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Della Coletta</dc:creator>
  <cp:lastModifiedBy>Amanda Della Coletta</cp:lastModifiedBy>
  <cp:revision>3</cp:revision>
  <cp:lastPrinted>2020-12-02T13:52:00Z</cp:lastPrinted>
  <dcterms:created xsi:type="dcterms:W3CDTF">2020-12-02T13:48:00Z</dcterms:created>
  <dcterms:modified xsi:type="dcterms:W3CDTF">2020-12-02T13:52:00Z</dcterms:modified>
</cp:coreProperties>
</file>